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07" w:rsidRPr="007C775D" w:rsidRDefault="00704E07" w:rsidP="004C6AE8">
      <w:pPr>
        <w:jc w:val="center"/>
        <w:rPr>
          <w:rFonts w:ascii="Times New Roman" w:hAnsi="Times New Roman" w:cs="Times New Roman"/>
          <w:sz w:val="24"/>
          <w:szCs w:val="24"/>
        </w:rPr>
      </w:pPr>
      <w:bookmarkStart w:id="0" w:name="_GoBack"/>
      <w:bookmarkEnd w:id="0"/>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r w:rsidRPr="007C775D">
        <w:rPr>
          <w:rFonts w:ascii="Times New Roman" w:hAnsi="Times New Roman" w:cs="Times New Roman"/>
          <w:sz w:val="24"/>
          <w:szCs w:val="24"/>
        </w:rPr>
        <w:t>EDUC-607 Winter 2017</w:t>
      </w:r>
    </w:p>
    <w:p w:rsidR="00992544" w:rsidRPr="007C775D" w:rsidRDefault="00992544" w:rsidP="004C6AE8">
      <w:pPr>
        <w:jc w:val="center"/>
        <w:rPr>
          <w:rFonts w:ascii="Times New Roman" w:hAnsi="Times New Roman" w:cs="Times New Roman"/>
          <w:sz w:val="24"/>
          <w:szCs w:val="24"/>
        </w:rPr>
      </w:pPr>
      <w:r w:rsidRPr="007C775D">
        <w:rPr>
          <w:rFonts w:ascii="Times New Roman" w:eastAsia="Times New Roman" w:hAnsi="Times New Roman" w:cs="Times New Roman"/>
          <w:color w:val="222222"/>
          <w:sz w:val="24"/>
          <w:szCs w:val="24"/>
        </w:rPr>
        <w:t xml:space="preserve">What effective methods can </w:t>
      </w:r>
      <w:r w:rsidR="00C00FD9" w:rsidRPr="007C775D">
        <w:rPr>
          <w:rFonts w:ascii="Times New Roman" w:eastAsia="Times New Roman" w:hAnsi="Times New Roman" w:cs="Times New Roman"/>
          <w:color w:val="222222"/>
          <w:sz w:val="24"/>
          <w:szCs w:val="24"/>
        </w:rPr>
        <w:t xml:space="preserve">be </w:t>
      </w:r>
      <w:r w:rsidRPr="007C775D">
        <w:rPr>
          <w:rFonts w:ascii="Times New Roman" w:eastAsia="Times New Roman" w:hAnsi="Times New Roman" w:cs="Times New Roman"/>
          <w:color w:val="222222"/>
          <w:sz w:val="24"/>
          <w:szCs w:val="24"/>
        </w:rPr>
        <w:t>use</w:t>
      </w:r>
      <w:r w:rsidR="00C00FD9" w:rsidRPr="007C775D">
        <w:rPr>
          <w:rFonts w:ascii="Times New Roman" w:eastAsia="Times New Roman" w:hAnsi="Times New Roman" w:cs="Times New Roman"/>
          <w:color w:val="222222"/>
          <w:sz w:val="24"/>
          <w:szCs w:val="24"/>
        </w:rPr>
        <w:t>d</w:t>
      </w:r>
      <w:r w:rsidRPr="007C775D">
        <w:rPr>
          <w:rFonts w:ascii="Times New Roman" w:eastAsia="Times New Roman" w:hAnsi="Times New Roman" w:cs="Times New Roman"/>
          <w:color w:val="222222"/>
          <w:sz w:val="24"/>
          <w:szCs w:val="24"/>
        </w:rPr>
        <w:t xml:space="preserve"> to improve the technological literacy of my CTE students</w:t>
      </w:r>
      <w:r w:rsidR="00C00FD9" w:rsidRPr="007C775D">
        <w:rPr>
          <w:rFonts w:ascii="Times New Roman" w:eastAsia="Times New Roman" w:hAnsi="Times New Roman" w:cs="Times New Roman"/>
          <w:color w:val="222222"/>
          <w:sz w:val="24"/>
          <w:szCs w:val="24"/>
        </w:rPr>
        <w:t>?</w:t>
      </w:r>
    </w:p>
    <w:p w:rsidR="004C6AE8" w:rsidRPr="007C775D" w:rsidRDefault="004C6AE8" w:rsidP="004C6AE8">
      <w:pPr>
        <w:jc w:val="center"/>
        <w:rPr>
          <w:rFonts w:ascii="Times New Roman" w:hAnsi="Times New Roman" w:cs="Times New Roman"/>
          <w:sz w:val="24"/>
          <w:szCs w:val="24"/>
        </w:rPr>
      </w:pPr>
      <w:r w:rsidRPr="007C775D">
        <w:rPr>
          <w:rFonts w:ascii="Times New Roman" w:hAnsi="Times New Roman" w:cs="Times New Roman"/>
          <w:sz w:val="24"/>
          <w:szCs w:val="24"/>
        </w:rPr>
        <w:t>Implementation Paper</w:t>
      </w:r>
    </w:p>
    <w:p w:rsidR="004C6AE8" w:rsidRPr="007C775D" w:rsidRDefault="004C6AE8" w:rsidP="004C6AE8">
      <w:pPr>
        <w:jc w:val="center"/>
        <w:rPr>
          <w:rFonts w:ascii="Times New Roman" w:hAnsi="Times New Roman" w:cs="Times New Roman"/>
          <w:sz w:val="24"/>
          <w:szCs w:val="24"/>
        </w:rPr>
      </w:pPr>
      <w:r w:rsidRPr="007C775D">
        <w:rPr>
          <w:rFonts w:ascii="Times New Roman" w:hAnsi="Times New Roman" w:cs="Times New Roman"/>
          <w:sz w:val="24"/>
          <w:szCs w:val="24"/>
        </w:rPr>
        <w:t>Nita Leighton</w:t>
      </w:r>
    </w:p>
    <w:p w:rsidR="004C6AE8" w:rsidRPr="007C775D" w:rsidRDefault="004C6AE8" w:rsidP="004C6AE8">
      <w:pPr>
        <w:jc w:val="center"/>
        <w:rPr>
          <w:rFonts w:ascii="Times New Roman" w:hAnsi="Times New Roman" w:cs="Times New Roman"/>
          <w:sz w:val="24"/>
          <w:szCs w:val="24"/>
        </w:rPr>
      </w:pPr>
      <w:r w:rsidRPr="007C775D">
        <w:rPr>
          <w:rFonts w:ascii="Times New Roman" w:hAnsi="Times New Roman" w:cs="Times New Roman"/>
          <w:sz w:val="24"/>
          <w:szCs w:val="24"/>
        </w:rPr>
        <w:t>California State University, San Bernardino</w:t>
      </w: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C6AE8" w:rsidP="004C6AE8">
      <w:pPr>
        <w:jc w:val="center"/>
        <w:rPr>
          <w:rFonts w:ascii="Times New Roman" w:hAnsi="Times New Roman" w:cs="Times New Roman"/>
          <w:sz w:val="24"/>
          <w:szCs w:val="24"/>
        </w:rPr>
      </w:pPr>
    </w:p>
    <w:p w:rsidR="004C6AE8" w:rsidRPr="007C775D" w:rsidRDefault="00496275" w:rsidP="00496275">
      <w:pPr>
        <w:rPr>
          <w:rFonts w:ascii="Times New Roman" w:hAnsi="Times New Roman" w:cs="Times New Roman"/>
          <w:sz w:val="24"/>
          <w:szCs w:val="24"/>
          <w:u w:val="single"/>
        </w:rPr>
      </w:pPr>
      <w:r w:rsidRPr="007C775D">
        <w:rPr>
          <w:rFonts w:ascii="Times New Roman" w:hAnsi="Times New Roman" w:cs="Times New Roman"/>
          <w:sz w:val="24"/>
          <w:szCs w:val="24"/>
          <w:u w:val="single"/>
        </w:rPr>
        <w:lastRenderedPageBreak/>
        <w:t>Introduction</w:t>
      </w:r>
    </w:p>
    <w:p w:rsidR="00F37678" w:rsidRPr="007C775D" w:rsidRDefault="000C10F3" w:rsidP="00A23FE1">
      <w:pPr>
        <w:spacing w:line="480" w:lineRule="auto"/>
        <w:rPr>
          <w:rFonts w:ascii="Times New Roman" w:hAnsi="Times New Roman" w:cs="Times New Roman"/>
          <w:color w:val="000000"/>
          <w:sz w:val="24"/>
          <w:szCs w:val="24"/>
          <w:shd w:val="clear" w:color="auto" w:fill="FFFFFF"/>
        </w:rPr>
      </w:pPr>
      <w:r w:rsidRPr="007C775D">
        <w:rPr>
          <w:rFonts w:ascii="Times New Roman" w:hAnsi="Times New Roman" w:cs="Times New Roman"/>
          <w:sz w:val="24"/>
          <w:szCs w:val="24"/>
        </w:rPr>
        <w:tab/>
        <w:t xml:space="preserve">The topic chosen for this implementation </w:t>
      </w:r>
      <w:r w:rsidR="004C6AE8" w:rsidRPr="007C775D">
        <w:rPr>
          <w:rFonts w:ascii="Times New Roman" w:hAnsi="Times New Roman" w:cs="Times New Roman"/>
          <w:sz w:val="24"/>
          <w:szCs w:val="24"/>
        </w:rPr>
        <w:t xml:space="preserve">paper is Technological Literacy.  </w:t>
      </w:r>
      <w:r w:rsidR="00EC0154" w:rsidRPr="007C775D">
        <w:rPr>
          <w:rFonts w:ascii="Times New Roman" w:hAnsi="Times New Roman" w:cs="Times New Roman"/>
          <w:sz w:val="24"/>
          <w:szCs w:val="24"/>
        </w:rPr>
        <w:t>Taking that topic and focusing it as “</w:t>
      </w:r>
      <w:r w:rsidR="00EC0154" w:rsidRPr="007C775D">
        <w:rPr>
          <w:rFonts w:ascii="Times New Roman" w:eastAsia="Times New Roman" w:hAnsi="Times New Roman" w:cs="Times New Roman"/>
          <w:color w:val="222222"/>
          <w:sz w:val="24"/>
          <w:szCs w:val="24"/>
        </w:rPr>
        <w:t>effective methods to improve the technological literacy of my CTE students”</w:t>
      </w:r>
      <w:r w:rsidR="00EC0154" w:rsidRPr="007C775D">
        <w:rPr>
          <w:rFonts w:ascii="Times New Roman" w:hAnsi="Times New Roman" w:cs="Times New Roman"/>
          <w:sz w:val="24"/>
          <w:szCs w:val="24"/>
        </w:rPr>
        <w:t xml:space="preserve"> clarifies it even more.  </w:t>
      </w:r>
      <w:r w:rsidR="004C6AE8" w:rsidRPr="007C775D">
        <w:rPr>
          <w:rFonts w:ascii="Times New Roman" w:hAnsi="Times New Roman" w:cs="Times New Roman"/>
          <w:sz w:val="24"/>
          <w:szCs w:val="24"/>
        </w:rPr>
        <w:t xml:space="preserve">The </w:t>
      </w:r>
      <w:r w:rsidR="004C6AE8" w:rsidRPr="007C775D">
        <w:rPr>
          <w:rFonts w:ascii="Times New Roman" w:hAnsi="Times New Roman" w:cs="Times New Roman"/>
          <w:color w:val="000000"/>
          <w:sz w:val="24"/>
          <w:szCs w:val="24"/>
          <w:shd w:val="clear" w:color="auto" w:fill="FFFFFF"/>
        </w:rPr>
        <w:t>rationale is that all people need to be technologically literate in today's competitive global economy</w:t>
      </w:r>
      <w:r w:rsidR="007C775D">
        <w:rPr>
          <w:rFonts w:ascii="Times New Roman" w:hAnsi="Times New Roman" w:cs="Times New Roman"/>
          <w:color w:val="000000"/>
          <w:sz w:val="24"/>
          <w:szCs w:val="24"/>
          <w:shd w:val="clear" w:color="auto" w:fill="FFFFFF"/>
        </w:rPr>
        <w:t>, and changing environment</w:t>
      </w:r>
      <w:r w:rsidR="004C6AE8" w:rsidRPr="007C775D">
        <w:rPr>
          <w:rFonts w:ascii="Times New Roman" w:hAnsi="Times New Roman" w:cs="Times New Roman"/>
          <w:color w:val="000000"/>
          <w:sz w:val="24"/>
          <w:szCs w:val="24"/>
          <w:shd w:val="clear" w:color="auto" w:fill="FFFFFF"/>
        </w:rPr>
        <w:t>.  </w:t>
      </w:r>
      <w:r w:rsidRPr="007C775D">
        <w:rPr>
          <w:rFonts w:ascii="Times New Roman" w:hAnsi="Times New Roman" w:cs="Times New Roman"/>
          <w:color w:val="000000"/>
          <w:sz w:val="24"/>
          <w:szCs w:val="24"/>
          <w:shd w:val="clear" w:color="auto" w:fill="FFFFFF"/>
        </w:rPr>
        <w:t xml:space="preserve"> </w:t>
      </w:r>
    </w:p>
    <w:p w:rsidR="00E21A5C" w:rsidRPr="007C775D" w:rsidRDefault="00E21A5C" w:rsidP="00F37678">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Review of literature consisted of five peer reviewed journal articles that discussed the need for teaching technological literacy (tech lit) in the classroom.  Four of the five articles were discussing how to integrate this topic specifically into curriculum.  The fifth article was giving information back</w:t>
      </w:r>
      <w:r w:rsidR="00EB1FF3"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w:t>
      </w:r>
      <w:r w:rsidR="00EB1FF3" w:rsidRPr="007C775D">
        <w:rPr>
          <w:rFonts w:ascii="Times New Roman" w:hAnsi="Times New Roman" w:cs="Times New Roman"/>
          <w:color w:val="000000"/>
          <w:sz w:val="24"/>
          <w:szCs w:val="24"/>
          <w:shd w:val="clear" w:color="auto" w:fill="FFFFFF"/>
        </w:rPr>
        <w:t>from</w:t>
      </w:r>
      <w:r w:rsidR="008C2158" w:rsidRPr="007C775D">
        <w:rPr>
          <w:rFonts w:ascii="Times New Roman" w:hAnsi="Times New Roman" w:cs="Times New Roman"/>
          <w:color w:val="000000"/>
          <w:sz w:val="24"/>
          <w:szCs w:val="24"/>
          <w:shd w:val="clear" w:color="auto" w:fill="FFFFFF"/>
        </w:rPr>
        <w:t xml:space="preserve"> a national </w:t>
      </w:r>
      <w:r w:rsidR="00727F2D" w:rsidRPr="007C775D">
        <w:rPr>
          <w:rFonts w:ascii="Times New Roman" w:hAnsi="Times New Roman" w:cs="Times New Roman"/>
          <w:color w:val="000000"/>
          <w:sz w:val="24"/>
          <w:szCs w:val="24"/>
          <w:shd w:val="clear" w:color="auto" w:fill="FFFFFF"/>
        </w:rPr>
        <w:t>survey that had be</w:t>
      </w:r>
      <w:r w:rsidR="00F7167D" w:rsidRPr="007C775D">
        <w:rPr>
          <w:rFonts w:ascii="Times New Roman" w:hAnsi="Times New Roman" w:cs="Times New Roman"/>
          <w:color w:val="000000"/>
          <w:sz w:val="24"/>
          <w:szCs w:val="24"/>
          <w:shd w:val="clear" w:color="auto" w:fill="FFFFFF"/>
        </w:rPr>
        <w:t xml:space="preserve">en conducted over </w:t>
      </w:r>
      <w:r w:rsidR="004B7AF0" w:rsidRPr="007C775D">
        <w:rPr>
          <w:rFonts w:ascii="Times New Roman" w:hAnsi="Times New Roman" w:cs="Times New Roman"/>
          <w:color w:val="000000"/>
          <w:sz w:val="24"/>
          <w:szCs w:val="24"/>
          <w:shd w:val="clear" w:color="auto" w:fill="FFFFFF"/>
        </w:rPr>
        <w:t>numerous</w:t>
      </w:r>
      <w:r w:rsidR="00727F2D" w:rsidRPr="007C775D">
        <w:rPr>
          <w:rFonts w:ascii="Times New Roman" w:hAnsi="Times New Roman" w:cs="Times New Roman"/>
          <w:color w:val="000000"/>
          <w:sz w:val="24"/>
          <w:szCs w:val="24"/>
          <w:shd w:val="clear" w:color="auto" w:fill="FFFFFF"/>
        </w:rPr>
        <w:t xml:space="preserve"> years</w:t>
      </w:r>
      <w:r w:rsidR="00EB1FF3" w:rsidRPr="007C775D">
        <w:rPr>
          <w:rFonts w:ascii="Times New Roman" w:hAnsi="Times New Roman" w:cs="Times New Roman"/>
          <w:color w:val="000000"/>
          <w:sz w:val="24"/>
          <w:szCs w:val="24"/>
          <w:shd w:val="clear" w:color="auto" w:fill="FFFFFF"/>
        </w:rPr>
        <w:t>,</w:t>
      </w:r>
      <w:r w:rsidR="00727F2D" w:rsidRPr="007C775D">
        <w:rPr>
          <w:rFonts w:ascii="Times New Roman" w:hAnsi="Times New Roman" w:cs="Times New Roman"/>
          <w:color w:val="000000"/>
          <w:sz w:val="24"/>
          <w:szCs w:val="24"/>
          <w:shd w:val="clear" w:color="auto" w:fill="FFFFFF"/>
        </w:rPr>
        <w:t xml:space="preserve"> to see the results of how the tech lit standards were being implemented.  </w:t>
      </w:r>
      <w:r w:rsidRPr="007C775D">
        <w:rPr>
          <w:rFonts w:ascii="Times New Roman" w:hAnsi="Times New Roman" w:cs="Times New Roman"/>
          <w:color w:val="000000"/>
          <w:sz w:val="24"/>
          <w:szCs w:val="24"/>
          <w:shd w:val="clear" w:color="auto" w:fill="FFFFFF"/>
        </w:rPr>
        <w:t xml:space="preserve"> </w:t>
      </w:r>
    </w:p>
    <w:p w:rsidR="00E21A5C" w:rsidRPr="007C775D" w:rsidRDefault="00E21A5C" w:rsidP="00F37678">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Draft of Guidelines</w:t>
      </w:r>
      <w:r w:rsidR="00727F2D" w:rsidRPr="007C775D">
        <w:rPr>
          <w:rFonts w:ascii="Times New Roman" w:hAnsi="Times New Roman" w:cs="Times New Roman"/>
          <w:color w:val="000000"/>
          <w:sz w:val="24"/>
          <w:szCs w:val="24"/>
          <w:shd w:val="clear" w:color="auto" w:fill="FFFFFF"/>
        </w:rPr>
        <w:t xml:space="preserve"> consisted of a lesson plan on how to present this technological literacy topic to my college students.  The proposal was to use custom pre- and post-quiz survey</w:t>
      </w:r>
      <w:r w:rsidR="00A0096C" w:rsidRPr="007C775D">
        <w:rPr>
          <w:rFonts w:ascii="Times New Roman" w:hAnsi="Times New Roman" w:cs="Times New Roman"/>
          <w:color w:val="000000"/>
          <w:sz w:val="24"/>
          <w:szCs w:val="24"/>
          <w:shd w:val="clear" w:color="auto" w:fill="FFFFFF"/>
        </w:rPr>
        <w:t>s</w:t>
      </w:r>
      <w:r w:rsidR="00727F2D" w:rsidRPr="007C775D">
        <w:rPr>
          <w:rFonts w:ascii="Times New Roman" w:hAnsi="Times New Roman" w:cs="Times New Roman"/>
          <w:color w:val="000000"/>
          <w:sz w:val="24"/>
          <w:szCs w:val="24"/>
          <w:shd w:val="clear" w:color="auto" w:fill="FFFFFF"/>
        </w:rPr>
        <w:t xml:space="preserve"> with an informative PowerPoint </w:t>
      </w:r>
      <w:r w:rsidR="006F4E17" w:rsidRPr="007C775D">
        <w:rPr>
          <w:rFonts w:ascii="Times New Roman" w:hAnsi="Times New Roman" w:cs="Times New Roman"/>
          <w:color w:val="000000"/>
          <w:sz w:val="24"/>
          <w:szCs w:val="24"/>
          <w:shd w:val="clear" w:color="auto" w:fill="FFFFFF"/>
        </w:rPr>
        <w:t xml:space="preserve">(PPT) </w:t>
      </w:r>
      <w:r w:rsidR="00727F2D" w:rsidRPr="007C775D">
        <w:rPr>
          <w:rFonts w:ascii="Times New Roman" w:hAnsi="Times New Roman" w:cs="Times New Roman"/>
          <w:color w:val="000000"/>
          <w:sz w:val="24"/>
          <w:szCs w:val="24"/>
          <w:shd w:val="clear" w:color="auto" w:fill="FFFFFF"/>
        </w:rPr>
        <w:t xml:space="preserve">presentation </w:t>
      </w:r>
      <w:r w:rsidR="00EB1FF3" w:rsidRPr="007C775D">
        <w:rPr>
          <w:rFonts w:ascii="Times New Roman" w:hAnsi="Times New Roman" w:cs="Times New Roman"/>
          <w:color w:val="000000"/>
          <w:sz w:val="24"/>
          <w:szCs w:val="24"/>
          <w:shd w:val="clear" w:color="auto" w:fill="FFFFFF"/>
        </w:rPr>
        <w:t>that</w:t>
      </w:r>
      <w:r w:rsidR="00727F2D" w:rsidRPr="007C775D">
        <w:rPr>
          <w:rFonts w:ascii="Times New Roman" w:hAnsi="Times New Roman" w:cs="Times New Roman"/>
          <w:color w:val="000000"/>
          <w:sz w:val="24"/>
          <w:szCs w:val="24"/>
          <w:shd w:val="clear" w:color="auto" w:fill="FFFFFF"/>
        </w:rPr>
        <w:t xml:space="preserve"> I created</w:t>
      </w:r>
      <w:r w:rsidR="004B7AF0" w:rsidRPr="007C775D">
        <w:rPr>
          <w:rFonts w:ascii="Times New Roman" w:hAnsi="Times New Roman" w:cs="Times New Roman"/>
          <w:color w:val="000000"/>
          <w:sz w:val="24"/>
          <w:szCs w:val="24"/>
          <w:shd w:val="clear" w:color="auto" w:fill="FFFFFF"/>
        </w:rPr>
        <w:t>,</w:t>
      </w:r>
      <w:r w:rsidR="00727F2D" w:rsidRPr="007C775D">
        <w:rPr>
          <w:rFonts w:ascii="Times New Roman" w:hAnsi="Times New Roman" w:cs="Times New Roman"/>
          <w:color w:val="000000"/>
          <w:sz w:val="24"/>
          <w:szCs w:val="24"/>
          <w:shd w:val="clear" w:color="auto" w:fill="FFFFFF"/>
        </w:rPr>
        <w:t xml:space="preserve"> to be used as a teaching aid between quizzes</w:t>
      </w:r>
      <w:r w:rsidR="00EB1FF3" w:rsidRPr="007C775D">
        <w:rPr>
          <w:rFonts w:ascii="Times New Roman" w:hAnsi="Times New Roman" w:cs="Times New Roman"/>
          <w:color w:val="000000"/>
          <w:sz w:val="24"/>
          <w:szCs w:val="24"/>
          <w:shd w:val="clear" w:color="auto" w:fill="FFFFFF"/>
        </w:rPr>
        <w:t>,</w:t>
      </w:r>
      <w:r w:rsidR="00727F2D" w:rsidRPr="007C775D">
        <w:rPr>
          <w:rFonts w:ascii="Times New Roman" w:hAnsi="Times New Roman" w:cs="Times New Roman"/>
          <w:color w:val="000000"/>
          <w:sz w:val="24"/>
          <w:szCs w:val="24"/>
          <w:shd w:val="clear" w:color="auto" w:fill="FFFFFF"/>
        </w:rPr>
        <w:t xml:space="preserve"> as part of the instructional procedures. </w:t>
      </w:r>
    </w:p>
    <w:p w:rsidR="00E21A5C" w:rsidRPr="007C775D" w:rsidRDefault="00E21A5C" w:rsidP="00F37678">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Data collection</w:t>
      </w:r>
      <w:r w:rsidR="00727F2D" w:rsidRPr="007C775D">
        <w:rPr>
          <w:rFonts w:ascii="Times New Roman" w:hAnsi="Times New Roman" w:cs="Times New Roman"/>
          <w:color w:val="000000"/>
          <w:sz w:val="24"/>
          <w:szCs w:val="24"/>
          <w:shd w:val="clear" w:color="auto" w:fill="FFFFFF"/>
        </w:rPr>
        <w:t xml:space="preserve"> came from my experts through private discussions</w:t>
      </w:r>
      <w:r w:rsidR="00EB1FF3" w:rsidRPr="007C775D">
        <w:rPr>
          <w:rFonts w:ascii="Times New Roman" w:hAnsi="Times New Roman" w:cs="Times New Roman"/>
          <w:color w:val="000000"/>
          <w:sz w:val="24"/>
          <w:szCs w:val="24"/>
          <w:shd w:val="clear" w:color="auto" w:fill="FFFFFF"/>
        </w:rPr>
        <w:t xml:space="preserve"> with each of them, </w:t>
      </w:r>
      <w:r w:rsidR="00727F2D" w:rsidRPr="007C775D">
        <w:rPr>
          <w:rFonts w:ascii="Times New Roman" w:hAnsi="Times New Roman" w:cs="Times New Roman"/>
          <w:color w:val="000000"/>
          <w:sz w:val="24"/>
          <w:szCs w:val="24"/>
          <w:shd w:val="clear" w:color="auto" w:fill="FFFFFF"/>
        </w:rPr>
        <w:t>about the PPT and survey quizzes.  Future data will come from the students</w:t>
      </w:r>
      <w:r w:rsidR="00EB1FF3" w:rsidRPr="007C775D">
        <w:rPr>
          <w:rFonts w:ascii="Times New Roman" w:hAnsi="Times New Roman" w:cs="Times New Roman"/>
          <w:color w:val="000000"/>
          <w:sz w:val="24"/>
          <w:szCs w:val="24"/>
          <w:shd w:val="clear" w:color="auto" w:fill="FFFFFF"/>
        </w:rPr>
        <w:t>,</w:t>
      </w:r>
      <w:r w:rsidR="00727F2D" w:rsidRPr="007C775D">
        <w:rPr>
          <w:rFonts w:ascii="Times New Roman" w:hAnsi="Times New Roman" w:cs="Times New Roman"/>
          <w:color w:val="000000"/>
          <w:sz w:val="24"/>
          <w:szCs w:val="24"/>
          <w:shd w:val="clear" w:color="auto" w:fill="FFFFFF"/>
        </w:rPr>
        <w:t xml:space="preserve"> when they take the quizzes and view the PPT.</w:t>
      </w:r>
    </w:p>
    <w:p w:rsidR="00E21A5C" w:rsidRPr="007C775D" w:rsidRDefault="00E21A5C" w:rsidP="00F37678">
      <w:pPr>
        <w:spacing w:line="480" w:lineRule="auto"/>
        <w:ind w:firstLine="720"/>
        <w:rPr>
          <w:rFonts w:ascii="Times New Roman" w:hAnsi="Times New Roman" w:cs="Times New Roman"/>
          <w:sz w:val="24"/>
          <w:szCs w:val="24"/>
          <w:shd w:val="clear" w:color="auto" w:fill="FFFFFF"/>
        </w:rPr>
      </w:pPr>
      <w:r w:rsidRPr="007C775D">
        <w:rPr>
          <w:rFonts w:ascii="Times New Roman" w:hAnsi="Times New Roman" w:cs="Times New Roman"/>
          <w:color w:val="000000"/>
          <w:sz w:val="24"/>
          <w:szCs w:val="24"/>
          <w:shd w:val="clear" w:color="auto" w:fill="FFFFFF"/>
        </w:rPr>
        <w:t>Analysis</w:t>
      </w:r>
      <w:r w:rsidR="00727F2D" w:rsidRPr="007C775D">
        <w:rPr>
          <w:rFonts w:ascii="Times New Roman" w:hAnsi="Times New Roman" w:cs="Times New Roman"/>
          <w:color w:val="000000"/>
          <w:sz w:val="24"/>
          <w:szCs w:val="24"/>
          <w:shd w:val="clear" w:color="auto" w:fill="FFFFFF"/>
        </w:rPr>
        <w:t xml:space="preserve"> </w:t>
      </w:r>
      <w:r w:rsidR="00AA729D" w:rsidRPr="007C775D">
        <w:rPr>
          <w:rFonts w:ascii="Times New Roman" w:hAnsi="Times New Roman" w:cs="Times New Roman"/>
          <w:color w:val="000000"/>
          <w:sz w:val="24"/>
          <w:szCs w:val="24"/>
          <w:shd w:val="clear" w:color="auto" w:fill="FFFFFF"/>
        </w:rPr>
        <w:t>of</w:t>
      </w:r>
      <w:r w:rsidR="0095017C" w:rsidRPr="007C775D">
        <w:rPr>
          <w:rFonts w:ascii="Times New Roman" w:hAnsi="Times New Roman" w:cs="Times New Roman"/>
          <w:color w:val="000000"/>
          <w:sz w:val="24"/>
          <w:szCs w:val="24"/>
          <w:shd w:val="clear" w:color="auto" w:fill="FFFFFF"/>
        </w:rPr>
        <w:t xml:space="preserve"> </w:t>
      </w:r>
      <w:r w:rsidR="00AA729D" w:rsidRPr="007C775D">
        <w:rPr>
          <w:rFonts w:ascii="Times New Roman" w:eastAsia="Times New Roman" w:hAnsi="Times New Roman" w:cs="Times New Roman"/>
          <w:color w:val="333333"/>
          <w:sz w:val="24"/>
          <w:szCs w:val="24"/>
          <w:bdr w:val="none" w:sz="0" w:space="0" w:color="auto" w:frame="1"/>
        </w:rPr>
        <w:t>th</w:t>
      </w:r>
      <w:r w:rsidR="00727F2D" w:rsidRPr="007C775D">
        <w:rPr>
          <w:rFonts w:ascii="Times New Roman" w:eastAsia="Times New Roman" w:hAnsi="Times New Roman" w:cs="Times New Roman"/>
          <w:color w:val="333333"/>
          <w:sz w:val="24"/>
          <w:szCs w:val="24"/>
          <w:bdr w:val="none" w:sz="0" w:space="0" w:color="auto" w:frame="1"/>
        </w:rPr>
        <w:t>e data collected</w:t>
      </w:r>
      <w:r w:rsidR="00E30DB5" w:rsidRPr="007C775D">
        <w:rPr>
          <w:rFonts w:ascii="Times New Roman" w:eastAsia="Times New Roman" w:hAnsi="Times New Roman" w:cs="Times New Roman"/>
          <w:color w:val="333333"/>
          <w:sz w:val="24"/>
          <w:szCs w:val="24"/>
          <w:bdr w:val="none" w:sz="0" w:space="0" w:color="auto" w:frame="1"/>
        </w:rPr>
        <w:t xml:space="preserve"> results</w:t>
      </w:r>
      <w:r w:rsidR="00AA729D" w:rsidRPr="007C775D">
        <w:rPr>
          <w:rFonts w:ascii="Times New Roman" w:eastAsia="Times New Roman" w:hAnsi="Times New Roman" w:cs="Times New Roman"/>
          <w:color w:val="333333"/>
          <w:sz w:val="24"/>
          <w:szCs w:val="24"/>
          <w:bdr w:val="none" w:sz="0" w:space="0" w:color="auto" w:frame="1"/>
        </w:rPr>
        <w:t xml:space="preserve"> </w:t>
      </w:r>
      <w:r w:rsidR="00727F2D" w:rsidRPr="007C775D">
        <w:rPr>
          <w:rFonts w:ascii="Times New Roman" w:eastAsia="Times New Roman" w:hAnsi="Times New Roman" w:cs="Times New Roman"/>
          <w:color w:val="333333"/>
          <w:sz w:val="24"/>
          <w:szCs w:val="24"/>
          <w:bdr w:val="none" w:sz="0" w:space="0" w:color="auto" w:frame="1"/>
        </w:rPr>
        <w:t xml:space="preserve">from </w:t>
      </w:r>
      <w:r w:rsidR="00727F2D" w:rsidRPr="007C775D">
        <w:rPr>
          <w:rFonts w:ascii="Times New Roman" w:eastAsia="Times New Roman" w:hAnsi="Times New Roman" w:cs="Times New Roman"/>
          <w:sz w:val="24"/>
          <w:szCs w:val="24"/>
          <w:bdr w:val="none" w:sz="0" w:space="0" w:color="auto" w:frame="1"/>
        </w:rPr>
        <w:t>my experts</w:t>
      </w:r>
      <w:r w:rsidR="00E30DB5" w:rsidRPr="007C775D">
        <w:rPr>
          <w:rFonts w:ascii="Times New Roman" w:eastAsia="Times New Roman" w:hAnsi="Times New Roman" w:cs="Times New Roman"/>
          <w:sz w:val="24"/>
          <w:szCs w:val="24"/>
          <w:bdr w:val="none" w:sz="0" w:space="0" w:color="auto" w:frame="1"/>
        </w:rPr>
        <w:t>’</w:t>
      </w:r>
      <w:r w:rsidR="00727F2D" w:rsidRPr="007C775D">
        <w:rPr>
          <w:rFonts w:ascii="Times New Roman" w:eastAsia="Times New Roman" w:hAnsi="Times New Roman" w:cs="Times New Roman"/>
          <w:sz w:val="24"/>
          <w:szCs w:val="24"/>
          <w:bdr w:val="none" w:sz="0" w:space="0" w:color="auto" w:frame="1"/>
        </w:rPr>
        <w:t xml:space="preserve"> </w:t>
      </w:r>
      <w:r w:rsidR="00E30DB5" w:rsidRPr="007C775D">
        <w:rPr>
          <w:rFonts w:ascii="Times New Roman" w:eastAsia="Times New Roman" w:hAnsi="Times New Roman" w:cs="Times New Roman"/>
          <w:sz w:val="24"/>
          <w:szCs w:val="24"/>
          <w:bdr w:val="none" w:sz="0" w:space="0" w:color="auto" w:frame="1"/>
        </w:rPr>
        <w:t xml:space="preserve">suggestions regarding </w:t>
      </w:r>
      <w:r w:rsidR="00727F2D" w:rsidRPr="007C775D">
        <w:rPr>
          <w:rFonts w:ascii="Times New Roman" w:eastAsia="Times New Roman" w:hAnsi="Times New Roman" w:cs="Times New Roman"/>
          <w:sz w:val="24"/>
          <w:szCs w:val="24"/>
          <w:bdr w:val="none" w:sz="0" w:space="0" w:color="auto" w:frame="1"/>
        </w:rPr>
        <w:t>my PPT</w:t>
      </w:r>
      <w:r w:rsidR="00AA729D" w:rsidRPr="007C775D">
        <w:rPr>
          <w:rFonts w:ascii="Times New Roman" w:eastAsia="Times New Roman" w:hAnsi="Times New Roman" w:cs="Times New Roman"/>
          <w:sz w:val="24"/>
          <w:szCs w:val="24"/>
          <w:bdr w:val="none" w:sz="0" w:space="0" w:color="auto" w:frame="1"/>
        </w:rPr>
        <w:t>,</w:t>
      </w:r>
      <w:r w:rsidR="00663572" w:rsidRPr="007C775D">
        <w:rPr>
          <w:rFonts w:ascii="Times New Roman" w:eastAsia="Times New Roman" w:hAnsi="Times New Roman" w:cs="Times New Roman"/>
          <w:sz w:val="24"/>
          <w:szCs w:val="24"/>
          <w:bdr w:val="none" w:sz="0" w:space="0" w:color="auto" w:frame="1"/>
        </w:rPr>
        <w:t xml:space="preserve"> along with</w:t>
      </w:r>
      <w:r w:rsidR="00727F2D" w:rsidRPr="007C775D">
        <w:rPr>
          <w:rFonts w:ascii="Times New Roman" w:eastAsia="Times New Roman" w:hAnsi="Times New Roman" w:cs="Times New Roman"/>
          <w:sz w:val="24"/>
          <w:szCs w:val="24"/>
          <w:bdr w:val="none" w:sz="0" w:space="0" w:color="auto" w:frame="1"/>
        </w:rPr>
        <w:t xml:space="preserve"> the pre</w:t>
      </w:r>
      <w:r w:rsidR="0095017C" w:rsidRPr="007C775D">
        <w:rPr>
          <w:rFonts w:ascii="Times New Roman" w:eastAsia="Times New Roman" w:hAnsi="Times New Roman" w:cs="Times New Roman"/>
          <w:sz w:val="24"/>
          <w:szCs w:val="24"/>
          <w:bdr w:val="none" w:sz="0" w:space="0" w:color="auto" w:frame="1"/>
        </w:rPr>
        <w:t>-</w:t>
      </w:r>
      <w:r w:rsidR="00663572" w:rsidRPr="007C775D">
        <w:rPr>
          <w:rFonts w:ascii="Times New Roman" w:eastAsia="Times New Roman" w:hAnsi="Times New Roman" w:cs="Times New Roman"/>
          <w:sz w:val="24"/>
          <w:szCs w:val="24"/>
          <w:bdr w:val="none" w:sz="0" w:space="0" w:color="auto" w:frame="1"/>
        </w:rPr>
        <w:t xml:space="preserve"> and post-questions of the survey</w:t>
      </w:r>
      <w:r w:rsidR="00AA729D" w:rsidRPr="007C775D">
        <w:rPr>
          <w:rFonts w:ascii="Times New Roman" w:eastAsia="Times New Roman" w:hAnsi="Times New Roman" w:cs="Times New Roman"/>
          <w:sz w:val="24"/>
          <w:szCs w:val="24"/>
          <w:bdr w:val="none" w:sz="0" w:space="0" w:color="auto" w:frame="1"/>
        </w:rPr>
        <w:t xml:space="preserve">. </w:t>
      </w:r>
      <w:r w:rsidR="00727F2D" w:rsidRPr="007C775D">
        <w:rPr>
          <w:rFonts w:ascii="Times New Roman" w:eastAsia="Times New Roman" w:hAnsi="Times New Roman" w:cs="Times New Roman"/>
          <w:sz w:val="24"/>
          <w:szCs w:val="24"/>
          <w:bdr w:val="none" w:sz="0" w:space="0" w:color="auto" w:frame="1"/>
        </w:rPr>
        <w:t xml:space="preserve"> </w:t>
      </w:r>
      <w:r w:rsidR="00AA4E89" w:rsidRPr="007C775D">
        <w:rPr>
          <w:rFonts w:ascii="Times New Roman" w:eastAsia="Times New Roman" w:hAnsi="Times New Roman" w:cs="Times New Roman"/>
          <w:sz w:val="24"/>
          <w:szCs w:val="24"/>
          <w:bdr w:val="none" w:sz="0" w:space="0" w:color="auto" w:frame="1"/>
        </w:rPr>
        <w:t>I have analyzed this data to</w:t>
      </w:r>
      <w:r w:rsidR="00727F2D" w:rsidRPr="007C775D">
        <w:rPr>
          <w:rFonts w:ascii="Times New Roman" w:eastAsia="Times New Roman" w:hAnsi="Times New Roman" w:cs="Times New Roman"/>
          <w:sz w:val="24"/>
          <w:szCs w:val="24"/>
          <w:bdr w:val="none" w:sz="0" w:space="0" w:color="auto" w:frame="1"/>
        </w:rPr>
        <w:t xml:space="preserve"> help me to understand better ways to teach tech lit, and to sensitize my students.  Based upon </w:t>
      </w:r>
      <w:r w:rsidR="004055B2" w:rsidRPr="007C775D">
        <w:rPr>
          <w:rFonts w:ascii="Times New Roman" w:eastAsia="Times New Roman" w:hAnsi="Times New Roman" w:cs="Times New Roman"/>
          <w:sz w:val="24"/>
          <w:szCs w:val="24"/>
          <w:bdr w:val="none" w:sz="0" w:space="0" w:color="auto" w:frame="1"/>
        </w:rPr>
        <w:t>patterns of agreement from my experts</w:t>
      </w:r>
      <w:r w:rsidR="00727F2D" w:rsidRPr="007C775D">
        <w:rPr>
          <w:rFonts w:ascii="Times New Roman" w:eastAsia="Times New Roman" w:hAnsi="Times New Roman" w:cs="Times New Roman"/>
          <w:sz w:val="24"/>
          <w:szCs w:val="24"/>
          <w:bdr w:val="none" w:sz="0" w:space="0" w:color="auto" w:frame="1"/>
        </w:rPr>
        <w:t xml:space="preserve">, I </w:t>
      </w:r>
      <w:r w:rsidR="00AE05DD" w:rsidRPr="007C775D">
        <w:rPr>
          <w:rFonts w:ascii="Times New Roman" w:eastAsia="Times New Roman" w:hAnsi="Times New Roman" w:cs="Times New Roman"/>
          <w:sz w:val="24"/>
          <w:szCs w:val="24"/>
          <w:bdr w:val="none" w:sz="0" w:space="0" w:color="auto" w:frame="1"/>
        </w:rPr>
        <w:t>am now better</w:t>
      </w:r>
      <w:r w:rsidR="00EB1FF3" w:rsidRPr="007C775D">
        <w:rPr>
          <w:rFonts w:ascii="Times New Roman" w:eastAsia="Times New Roman" w:hAnsi="Times New Roman" w:cs="Times New Roman"/>
          <w:sz w:val="24"/>
          <w:szCs w:val="24"/>
          <w:bdr w:val="none" w:sz="0" w:space="0" w:color="auto" w:frame="1"/>
        </w:rPr>
        <w:t xml:space="preserve"> </w:t>
      </w:r>
      <w:r w:rsidR="00727F2D" w:rsidRPr="007C775D">
        <w:rPr>
          <w:rFonts w:ascii="Times New Roman" w:eastAsia="Times New Roman" w:hAnsi="Times New Roman" w:cs="Times New Roman"/>
          <w:sz w:val="24"/>
          <w:szCs w:val="24"/>
          <w:bdr w:val="none" w:sz="0" w:space="0" w:color="auto" w:frame="1"/>
        </w:rPr>
        <w:t xml:space="preserve">prepared to rewrite my guidelines for greater effectiveness and efficiency.  </w:t>
      </w:r>
    </w:p>
    <w:p w:rsidR="00E21A5C" w:rsidRPr="007C775D" w:rsidRDefault="00E21A5C" w:rsidP="00F37678">
      <w:pPr>
        <w:spacing w:line="480" w:lineRule="auto"/>
        <w:ind w:firstLine="720"/>
        <w:rPr>
          <w:rFonts w:ascii="Times New Roman" w:hAnsi="Times New Roman" w:cs="Times New Roman"/>
          <w:sz w:val="24"/>
          <w:szCs w:val="24"/>
          <w:shd w:val="clear" w:color="auto" w:fill="FFFFFF"/>
        </w:rPr>
      </w:pPr>
      <w:r w:rsidRPr="007C775D">
        <w:rPr>
          <w:rFonts w:ascii="Times New Roman" w:hAnsi="Times New Roman" w:cs="Times New Roman"/>
          <w:color w:val="000000"/>
          <w:sz w:val="24"/>
          <w:szCs w:val="24"/>
          <w:shd w:val="clear" w:color="auto" w:fill="FFFFFF"/>
        </w:rPr>
        <w:lastRenderedPageBreak/>
        <w:t>Rewrite of the Guideline</w:t>
      </w:r>
      <w:r w:rsidR="00F37678" w:rsidRPr="007C775D">
        <w:rPr>
          <w:rFonts w:ascii="Times New Roman" w:hAnsi="Times New Roman" w:cs="Times New Roman"/>
          <w:color w:val="000000"/>
          <w:sz w:val="24"/>
          <w:szCs w:val="24"/>
          <w:shd w:val="clear" w:color="auto" w:fill="FFFFFF"/>
        </w:rPr>
        <w:t xml:space="preserve"> are </w:t>
      </w:r>
      <w:r w:rsidR="00F37678" w:rsidRPr="007C775D">
        <w:rPr>
          <w:rFonts w:ascii="Times New Roman" w:hAnsi="Times New Roman" w:cs="Times New Roman"/>
          <w:sz w:val="24"/>
          <w:szCs w:val="24"/>
          <w:shd w:val="clear" w:color="auto" w:fill="FFFFFF"/>
        </w:rPr>
        <w:t>w</w:t>
      </w:r>
      <w:r w:rsidR="00F37678" w:rsidRPr="007C775D">
        <w:rPr>
          <w:rFonts w:ascii="Times New Roman" w:eastAsia="Times New Roman" w:hAnsi="Times New Roman" w:cs="Times New Roman"/>
          <w:sz w:val="24"/>
          <w:szCs w:val="24"/>
          <w:bdr w:val="none" w:sz="0" w:space="0" w:color="auto" w:frame="1"/>
        </w:rPr>
        <w:t xml:space="preserve">here most </w:t>
      </w:r>
      <w:r w:rsidR="00663572" w:rsidRPr="007C775D">
        <w:rPr>
          <w:rFonts w:ascii="Times New Roman" w:eastAsia="Times New Roman" w:hAnsi="Times New Roman" w:cs="Times New Roman"/>
          <w:sz w:val="24"/>
          <w:szCs w:val="24"/>
          <w:bdr w:val="none" w:sz="0" w:space="0" w:color="auto" w:frame="1"/>
        </w:rPr>
        <w:t xml:space="preserve">of </w:t>
      </w:r>
      <w:r w:rsidR="00F37678" w:rsidRPr="007C775D">
        <w:rPr>
          <w:rFonts w:ascii="Times New Roman" w:eastAsia="Times New Roman" w:hAnsi="Times New Roman" w:cs="Times New Roman"/>
          <w:sz w:val="24"/>
          <w:szCs w:val="24"/>
          <w:bdr w:val="none" w:sz="0" w:space="0" w:color="auto" w:frame="1"/>
        </w:rPr>
        <w:t xml:space="preserve">my experts </w:t>
      </w:r>
      <w:r w:rsidR="00EB1FF3" w:rsidRPr="007C775D">
        <w:rPr>
          <w:rFonts w:ascii="Times New Roman" w:eastAsia="Times New Roman" w:hAnsi="Times New Roman" w:cs="Times New Roman"/>
          <w:sz w:val="24"/>
          <w:szCs w:val="24"/>
          <w:bdr w:val="none" w:sz="0" w:space="0" w:color="auto" w:frame="1"/>
        </w:rPr>
        <w:t>made</w:t>
      </w:r>
      <w:r w:rsidR="00F37678" w:rsidRPr="007C775D">
        <w:rPr>
          <w:rFonts w:ascii="Times New Roman" w:eastAsia="Times New Roman" w:hAnsi="Times New Roman" w:cs="Times New Roman"/>
          <w:sz w:val="24"/>
          <w:szCs w:val="24"/>
          <w:bdr w:val="none" w:sz="0" w:space="0" w:color="auto" w:frame="1"/>
        </w:rPr>
        <w:t xml:space="preserve"> modifications </w:t>
      </w:r>
      <w:r w:rsidR="00663572" w:rsidRPr="007C775D">
        <w:rPr>
          <w:rFonts w:ascii="Times New Roman" w:eastAsia="Times New Roman" w:hAnsi="Times New Roman" w:cs="Times New Roman"/>
          <w:sz w:val="24"/>
          <w:szCs w:val="24"/>
          <w:bdr w:val="none" w:sz="0" w:space="0" w:color="auto" w:frame="1"/>
        </w:rPr>
        <w:t xml:space="preserve">to </w:t>
      </w:r>
      <w:r w:rsidR="00F37678" w:rsidRPr="007C775D">
        <w:rPr>
          <w:rFonts w:ascii="Times New Roman" w:eastAsia="Times New Roman" w:hAnsi="Times New Roman" w:cs="Times New Roman"/>
          <w:sz w:val="24"/>
          <w:szCs w:val="24"/>
          <w:bdr w:val="none" w:sz="0" w:space="0" w:color="auto" w:frame="1"/>
        </w:rPr>
        <w:t>my PPT, and/or pre-</w:t>
      </w:r>
      <w:r w:rsidR="00663572" w:rsidRPr="007C775D">
        <w:rPr>
          <w:rFonts w:ascii="Times New Roman" w:eastAsia="Times New Roman" w:hAnsi="Times New Roman" w:cs="Times New Roman"/>
          <w:sz w:val="24"/>
          <w:szCs w:val="24"/>
          <w:bdr w:val="none" w:sz="0" w:space="0" w:color="auto" w:frame="1"/>
        </w:rPr>
        <w:t xml:space="preserve"> and post-survey questions. </w:t>
      </w:r>
      <w:r w:rsidR="00F37678" w:rsidRPr="007C775D">
        <w:rPr>
          <w:rFonts w:ascii="Times New Roman" w:eastAsia="Times New Roman" w:hAnsi="Times New Roman" w:cs="Times New Roman"/>
          <w:sz w:val="24"/>
          <w:szCs w:val="24"/>
          <w:bdr w:val="none" w:sz="0" w:space="0" w:color="auto" w:frame="1"/>
        </w:rPr>
        <w:t xml:space="preserve"> I will integrate those changes into the material I plan to use during the implementation phase with students.  </w:t>
      </w:r>
    </w:p>
    <w:p w:rsidR="00A23FE1" w:rsidRPr="007C775D" w:rsidRDefault="00A23FE1" w:rsidP="00A23FE1">
      <w:pPr>
        <w:spacing w:line="480" w:lineRule="auto"/>
        <w:rPr>
          <w:rFonts w:ascii="Times New Roman" w:hAnsi="Times New Roman" w:cs="Times New Roman"/>
          <w:color w:val="000000"/>
          <w:sz w:val="24"/>
          <w:szCs w:val="24"/>
          <w:u w:val="single"/>
          <w:shd w:val="clear" w:color="auto" w:fill="FFFFFF"/>
        </w:rPr>
      </w:pPr>
      <w:r w:rsidRPr="007C775D">
        <w:rPr>
          <w:rFonts w:ascii="Times New Roman" w:hAnsi="Times New Roman" w:cs="Times New Roman"/>
          <w:color w:val="000000"/>
          <w:sz w:val="24"/>
          <w:szCs w:val="24"/>
          <w:u w:val="single"/>
          <w:shd w:val="clear" w:color="auto" w:fill="FFFFFF"/>
        </w:rPr>
        <w:t>Research Question</w:t>
      </w:r>
    </w:p>
    <w:p w:rsidR="00A23FE1" w:rsidRPr="007C775D" w:rsidRDefault="00C00FD9" w:rsidP="00A23FE1">
      <w:pPr>
        <w:autoSpaceDE w:val="0"/>
        <w:autoSpaceDN w:val="0"/>
        <w:adjustRightInd w:val="0"/>
        <w:spacing w:after="0" w:line="480" w:lineRule="auto"/>
        <w:ind w:firstLine="720"/>
        <w:rPr>
          <w:rFonts w:ascii="Times New Roman" w:eastAsia="Times New Roman" w:hAnsi="Times New Roman" w:cs="Times New Roman"/>
          <w:color w:val="222222"/>
          <w:sz w:val="24"/>
          <w:szCs w:val="24"/>
        </w:rPr>
      </w:pPr>
      <w:r w:rsidRPr="007C775D">
        <w:rPr>
          <w:rFonts w:ascii="Times New Roman" w:eastAsia="Times New Roman" w:hAnsi="Times New Roman" w:cs="Times New Roman"/>
          <w:color w:val="222222"/>
          <w:sz w:val="24"/>
          <w:szCs w:val="24"/>
        </w:rPr>
        <w:t xml:space="preserve">The research question was derived from the original quote above.  What effective methods can be used to improve the technological literacy of my CTE students?  </w:t>
      </w:r>
    </w:p>
    <w:p w:rsidR="00A23FE1" w:rsidRPr="007C775D" w:rsidRDefault="00A23FE1" w:rsidP="00A23FE1">
      <w:pPr>
        <w:autoSpaceDE w:val="0"/>
        <w:autoSpaceDN w:val="0"/>
        <w:adjustRightInd w:val="0"/>
        <w:spacing w:after="0" w:line="480" w:lineRule="auto"/>
        <w:rPr>
          <w:rFonts w:ascii="Times New Roman" w:eastAsia="Times New Roman" w:hAnsi="Times New Roman" w:cs="Times New Roman"/>
          <w:color w:val="222222"/>
          <w:sz w:val="24"/>
          <w:szCs w:val="24"/>
          <w:u w:val="single"/>
        </w:rPr>
      </w:pPr>
      <w:r w:rsidRPr="007C775D">
        <w:rPr>
          <w:rFonts w:ascii="Times New Roman" w:eastAsia="Times New Roman" w:hAnsi="Times New Roman" w:cs="Times New Roman"/>
          <w:color w:val="222222"/>
          <w:sz w:val="24"/>
          <w:szCs w:val="24"/>
          <w:u w:val="single"/>
        </w:rPr>
        <w:t>Review of Literature</w:t>
      </w:r>
    </w:p>
    <w:p w:rsidR="00C00FD9" w:rsidRPr="007C775D" w:rsidRDefault="00CF4D33" w:rsidP="00A23FE1">
      <w:pPr>
        <w:autoSpaceDE w:val="0"/>
        <w:autoSpaceDN w:val="0"/>
        <w:adjustRightInd w:val="0"/>
        <w:spacing w:after="0" w:line="480" w:lineRule="auto"/>
        <w:ind w:firstLine="720"/>
        <w:rPr>
          <w:rFonts w:ascii="Times New Roman" w:hAnsi="Times New Roman" w:cs="Times New Roman"/>
          <w:i/>
          <w:iCs/>
          <w:sz w:val="24"/>
          <w:szCs w:val="24"/>
        </w:rPr>
      </w:pPr>
      <w:r w:rsidRPr="007C775D">
        <w:rPr>
          <w:rFonts w:ascii="Times New Roman" w:eastAsia="Times New Roman" w:hAnsi="Times New Roman" w:cs="Times New Roman"/>
          <w:color w:val="222222"/>
          <w:sz w:val="24"/>
          <w:szCs w:val="24"/>
        </w:rPr>
        <w:t xml:space="preserve">Several journal articles agreed about the need to increase problem solving skills by introducing critical thinking into the classroom curriculum.  More recently, a third article stressed the need to revamp curriculum by incorporating teaching </w:t>
      </w:r>
      <w:r w:rsidRPr="007C775D">
        <w:rPr>
          <w:rFonts w:ascii="Times New Roman" w:hAnsi="Times New Roman" w:cs="Times New Roman"/>
          <w:sz w:val="24"/>
          <w:szCs w:val="24"/>
        </w:rPr>
        <w:t xml:space="preserve">technological literacy, and breaking away from the traditions of </w:t>
      </w:r>
      <w:r w:rsidRPr="007C775D">
        <w:rPr>
          <w:rFonts w:ascii="Times New Roman" w:eastAsia="Times New Roman" w:hAnsi="Times New Roman" w:cs="Times New Roman"/>
          <w:color w:val="222222"/>
          <w:sz w:val="24"/>
          <w:szCs w:val="24"/>
        </w:rPr>
        <w:t>language literacy, and numerical literacy as the basic learning tools.</w:t>
      </w:r>
      <w:r w:rsidR="00174640" w:rsidRPr="007C775D">
        <w:rPr>
          <w:rFonts w:ascii="Times New Roman" w:eastAsia="Times New Roman" w:hAnsi="Times New Roman" w:cs="Times New Roman"/>
          <w:color w:val="222222"/>
          <w:sz w:val="24"/>
          <w:szCs w:val="24"/>
        </w:rPr>
        <w:t xml:space="preserve"> </w:t>
      </w:r>
      <w:r w:rsidRPr="007C775D">
        <w:rPr>
          <w:rFonts w:ascii="Times New Roman" w:eastAsia="Times New Roman" w:hAnsi="Times New Roman" w:cs="Times New Roman"/>
          <w:color w:val="222222"/>
          <w:sz w:val="24"/>
          <w:szCs w:val="24"/>
        </w:rPr>
        <w:t xml:space="preserve"> As a teaching aid, a fourth journal article </w:t>
      </w:r>
      <w:r w:rsidRPr="007C775D">
        <w:rPr>
          <w:rFonts w:ascii="Times New Roman" w:eastAsia="Times New Roman" w:hAnsi="Times New Roman" w:cs="Times New Roman"/>
          <w:color w:val="333333"/>
          <w:sz w:val="24"/>
          <w:szCs w:val="24"/>
          <w:bdr w:val="none" w:sz="0" w:space="0" w:color="auto" w:frame="1"/>
        </w:rPr>
        <w:t>stressed the use of labs with artifacts where students investigate</w:t>
      </w:r>
      <w:r w:rsidR="004B7AF0" w:rsidRPr="007C775D">
        <w:rPr>
          <w:rFonts w:ascii="Times New Roman" w:eastAsia="Times New Roman" w:hAnsi="Times New Roman" w:cs="Times New Roman"/>
          <w:color w:val="333333"/>
          <w:sz w:val="24"/>
          <w:szCs w:val="24"/>
          <w:bdr w:val="none" w:sz="0" w:space="0" w:color="auto" w:frame="1"/>
        </w:rPr>
        <w:t>d,</w:t>
      </w:r>
      <w:r w:rsidRPr="007C775D">
        <w:rPr>
          <w:rFonts w:ascii="Times New Roman" w:eastAsia="Times New Roman" w:hAnsi="Times New Roman" w:cs="Times New Roman"/>
          <w:color w:val="333333"/>
          <w:sz w:val="24"/>
          <w:szCs w:val="24"/>
          <w:bdr w:val="none" w:sz="0" w:space="0" w:color="auto" w:frame="1"/>
        </w:rPr>
        <w:t xml:space="preserve"> and determine</w:t>
      </w:r>
      <w:r w:rsidR="004B7AF0" w:rsidRPr="007C775D">
        <w:rPr>
          <w:rFonts w:ascii="Times New Roman" w:eastAsia="Times New Roman" w:hAnsi="Times New Roman" w:cs="Times New Roman"/>
          <w:color w:val="333333"/>
          <w:sz w:val="24"/>
          <w:szCs w:val="24"/>
          <w:bdr w:val="none" w:sz="0" w:space="0" w:color="auto" w:frame="1"/>
        </w:rPr>
        <w:t>d</w:t>
      </w:r>
      <w:r w:rsidRPr="007C775D">
        <w:rPr>
          <w:rFonts w:ascii="Times New Roman" w:eastAsia="Times New Roman" w:hAnsi="Times New Roman" w:cs="Times New Roman"/>
          <w:color w:val="333333"/>
          <w:sz w:val="24"/>
          <w:szCs w:val="24"/>
          <w:bdr w:val="none" w:sz="0" w:space="0" w:color="auto" w:frame="1"/>
        </w:rPr>
        <w:t xml:space="preserve"> how these things were created and functioned.  The</w:t>
      </w:r>
      <w:r w:rsidR="002A7B56" w:rsidRPr="007C775D">
        <w:rPr>
          <w:rFonts w:ascii="Times New Roman" w:eastAsia="Times New Roman" w:hAnsi="Times New Roman" w:cs="Times New Roman"/>
          <w:color w:val="333333"/>
          <w:sz w:val="24"/>
          <w:szCs w:val="24"/>
          <w:bdr w:val="none" w:sz="0" w:space="0" w:color="auto" w:frame="1"/>
        </w:rPr>
        <w:t>se CTE</w:t>
      </w:r>
      <w:r w:rsidR="004B7AF0" w:rsidRPr="007C775D">
        <w:rPr>
          <w:rFonts w:ascii="Times New Roman" w:eastAsia="Times New Roman" w:hAnsi="Times New Roman" w:cs="Times New Roman"/>
          <w:color w:val="333333"/>
          <w:sz w:val="24"/>
          <w:szCs w:val="24"/>
          <w:bdr w:val="none" w:sz="0" w:space="0" w:color="auto" w:frame="1"/>
        </w:rPr>
        <w:t xml:space="preserve"> students work</w:t>
      </w:r>
      <w:r w:rsidRPr="007C775D">
        <w:rPr>
          <w:rFonts w:ascii="Times New Roman" w:eastAsia="Times New Roman" w:hAnsi="Times New Roman" w:cs="Times New Roman"/>
          <w:color w:val="333333"/>
          <w:sz w:val="24"/>
          <w:szCs w:val="24"/>
          <w:bdr w:val="none" w:sz="0" w:space="0" w:color="auto" w:frame="1"/>
        </w:rPr>
        <w:t xml:space="preserve"> with their hands a great deal of the time.  </w:t>
      </w:r>
      <w:r w:rsidR="00E250FE" w:rsidRPr="007C775D">
        <w:rPr>
          <w:rFonts w:ascii="Times New Roman" w:eastAsia="Times New Roman" w:hAnsi="Times New Roman" w:cs="Times New Roman"/>
          <w:color w:val="333333"/>
          <w:sz w:val="24"/>
          <w:szCs w:val="24"/>
          <w:bdr w:val="none" w:sz="0" w:space="0" w:color="auto" w:frame="1"/>
        </w:rPr>
        <w:t>These four articles helped to strengthen the need to teach critical thinking and problem solving skills.</w:t>
      </w:r>
      <w:r w:rsidR="00504A53" w:rsidRPr="007C775D">
        <w:rPr>
          <w:rFonts w:ascii="Times New Roman" w:eastAsia="Times New Roman" w:hAnsi="Times New Roman" w:cs="Times New Roman"/>
          <w:color w:val="333333"/>
          <w:sz w:val="24"/>
          <w:szCs w:val="24"/>
          <w:bdr w:val="none" w:sz="0" w:space="0" w:color="auto" w:frame="1"/>
        </w:rPr>
        <w:t xml:space="preserve"> The last article was more a</w:t>
      </w:r>
      <w:r w:rsidR="004B7AF0" w:rsidRPr="007C775D">
        <w:rPr>
          <w:rFonts w:ascii="Times New Roman" w:eastAsia="Times New Roman" w:hAnsi="Times New Roman" w:cs="Times New Roman"/>
          <w:color w:val="333333"/>
          <w:sz w:val="24"/>
          <w:szCs w:val="24"/>
          <w:bdr w:val="none" w:sz="0" w:space="0" w:color="auto" w:frame="1"/>
        </w:rPr>
        <w:t xml:space="preserve"> summation of an on-going multi-</w:t>
      </w:r>
      <w:r w:rsidR="00504A53" w:rsidRPr="007C775D">
        <w:rPr>
          <w:rFonts w:ascii="Times New Roman" w:eastAsia="Times New Roman" w:hAnsi="Times New Roman" w:cs="Times New Roman"/>
          <w:color w:val="333333"/>
          <w:sz w:val="24"/>
          <w:szCs w:val="24"/>
          <w:bdr w:val="none" w:sz="0" w:space="0" w:color="auto" w:frame="1"/>
        </w:rPr>
        <w:t>part national survey</w:t>
      </w:r>
      <w:r w:rsidR="004B7AF0" w:rsidRPr="007C775D">
        <w:rPr>
          <w:rFonts w:ascii="Times New Roman" w:eastAsia="Times New Roman" w:hAnsi="Times New Roman" w:cs="Times New Roman"/>
          <w:color w:val="333333"/>
          <w:sz w:val="24"/>
          <w:szCs w:val="24"/>
          <w:bdr w:val="none" w:sz="0" w:space="0" w:color="auto" w:frame="1"/>
        </w:rPr>
        <w:t>,</w:t>
      </w:r>
      <w:r w:rsidR="00504A53" w:rsidRPr="007C775D">
        <w:rPr>
          <w:rFonts w:ascii="Times New Roman" w:eastAsia="Times New Roman" w:hAnsi="Times New Roman" w:cs="Times New Roman"/>
          <w:color w:val="333333"/>
          <w:sz w:val="24"/>
          <w:szCs w:val="24"/>
          <w:bdr w:val="none" w:sz="0" w:space="0" w:color="auto" w:frame="1"/>
        </w:rPr>
        <w:t xml:space="preserve"> stretching over years.  The initial survey started in 2001</w:t>
      </w:r>
      <w:r w:rsidR="001E3352" w:rsidRPr="007C775D">
        <w:rPr>
          <w:rFonts w:ascii="Times New Roman" w:eastAsia="Times New Roman" w:hAnsi="Times New Roman" w:cs="Times New Roman"/>
          <w:color w:val="333333"/>
          <w:sz w:val="24"/>
          <w:szCs w:val="24"/>
          <w:bdr w:val="none" w:sz="0" w:space="0" w:color="auto" w:frame="1"/>
        </w:rPr>
        <w:t>,</w:t>
      </w:r>
      <w:r w:rsidR="00504A53" w:rsidRPr="007C775D">
        <w:rPr>
          <w:rFonts w:ascii="Times New Roman" w:eastAsia="Times New Roman" w:hAnsi="Times New Roman" w:cs="Times New Roman"/>
          <w:color w:val="333333"/>
          <w:sz w:val="24"/>
          <w:szCs w:val="24"/>
          <w:bdr w:val="none" w:sz="0" w:space="0" w:color="auto" w:frame="1"/>
        </w:rPr>
        <w:t xml:space="preserve"> and this fifth edition was in 2014-2015. It </w:t>
      </w:r>
      <w:r w:rsidR="001E3352" w:rsidRPr="007C775D">
        <w:rPr>
          <w:rFonts w:ascii="Times New Roman" w:eastAsia="Times New Roman" w:hAnsi="Times New Roman" w:cs="Times New Roman"/>
          <w:color w:val="333333"/>
          <w:sz w:val="24"/>
          <w:szCs w:val="24"/>
          <w:bdr w:val="none" w:sz="0" w:space="0" w:color="auto" w:frame="1"/>
        </w:rPr>
        <w:t>w</w:t>
      </w:r>
      <w:r w:rsidR="00504A53" w:rsidRPr="007C775D">
        <w:rPr>
          <w:rFonts w:ascii="Times New Roman" w:eastAsia="Times New Roman" w:hAnsi="Times New Roman" w:cs="Times New Roman"/>
          <w:color w:val="333333"/>
          <w:sz w:val="24"/>
          <w:szCs w:val="24"/>
          <w:bdr w:val="none" w:sz="0" w:space="0" w:color="auto" w:frame="1"/>
        </w:rPr>
        <w:t xml:space="preserve">as done by the International Technology Engineering </w:t>
      </w:r>
      <w:r w:rsidR="00174640" w:rsidRPr="007C775D">
        <w:rPr>
          <w:rFonts w:ascii="Times New Roman" w:eastAsia="Times New Roman" w:hAnsi="Times New Roman" w:cs="Times New Roman"/>
          <w:color w:val="333333"/>
          <w:sz w:val="24"/>
          <w:szCs w:val="24"/>
          <w:bdr w:val="none" w:sz="0" w:space="0" w:color="auto" w:frame="1"/>
        </w:rPr>
        <w:t xml:space="preserve">and Education </w:t>
      </w:r>
      <w:r w:rsidR="00504A53" w:rsidRPr="007C775D">
        <w:rPr>
          <w:rFonts w:ascii="Times New Roman" w:eastAsia="Times New Roman" w:hAnsi="Times New Roman" w:cs="Times New Roman"/>
          <w:color w:val="333333"/>
          <w:sz w:val="24"/>
          <w:szCs w:val="24"/>
          <w:bdr w:val="none" w:sz="0" w:space="0" w:color="auto" w:frame="1"/>
        </w:rPr>
        <w:t xml:space="preserve">Association (ITEEA).  They are responsible for creating </w:t>
      </w:r>
      <w:r w:rsidR="00504A53" w:rsidRPr="007C775D">
        <w:rPr>
          <w:rFonts w:ascii="Times New Roman" w:hAnsi="Times New Roman" w:cs="Times New Roman"/>
          <w:i/>
          <w:iCs/>
          <w:sz w:val="24"/>
          <w:szCs w:val="24"/>
        </w:rPr>
        <w:t>Standards for Technological Literacy:</w:t>
      </w:r>
      <w:r w:rsidR="00A23FE1" w:rsidRPr="007C775D">
        <w:rPr>
          <w:rFonts w:ascii="Times New Roman" w:hAnsi="Times New Roman" w:cs="Times New Roman"/>
          <w:i/>
          <w:iCs/>
          <w:sz w:val="24"/>
          <w:szCs w:val="24"/>
        </w:rPr>
        <w:t xml:space="preserve"> </w:t>
      </w:r>
      <w:r w:rsidR="00504A53" w:rsidRPr="007C775D">
        <w:rPr>
          <w:rFonts w:ascii="Times New Roman" w:hAnsi="Times New Roman" w:cs="Times New Roman"/>
          <w:i/>
          <w:iCs/>
          <w:sz w:val="24"/>
          <w:szCs w:val="24"/>
        </w:rPr>
        <w:t>Content f</w:t>
      </w:r>
      <w:r w:rsidR="003B44D1" w:rsidRPr="007C775D">
        <w:rPr>
          <w:rFonts w:ascii="Times New Roman" w:hAnsi="Times New Roman" w:cs="Times New Roman"/>
          <w:i/>
          <w:iCs/>
          <w:sz w:val="24"/>
          <w:szCs w:val="24"/>
        </w:rPr>
        <w:t>or the Study of Technology</w:t>
      </w:r>
      <w:r w:rsidR="0092017F" w:rsidRPr="007C775D">
        <w:rPr>
          <w:rFonts w:ascii="Times New Roman" w:hAnsi="Times New Roman" w:cs="Times New Roman"/>
          <w:i/>
          <w:iCs/>
          <w:sz w:val="24"/>
          <w:szCs w:val="24"/>
        </w:rPr>
        <w:t xml:space="preserve"> </w:t>
      </w:r>
      <w:r w:rsidR="003B44D1" w:rsidRPr="007C775D">
        <w:rPr>
          <w:rFonts w:ascii="Times New Roman" w:hAnsi="Times New Roman" w:cs="Times New Roman"/>
          <w:i/>
          <w:iCs/>
          <w:sz w:val="24"/>
          <w:szCs w:val="24"/>
        </w:rPr>
        <w:t>(</w:t>
      </w:r>
      <w:r w:rsidR="001E3352" w:rsidRPr="007C775D">
        <w:rPr>
          <w:rFonts w:ascii="Times New Roman" w:hAnsi="Times New Roman" w:cs="Times New Roman"/>
          <w:i/>
          <w:iCs/>
          <w:sz w:val="24"/>
          <w:szCs w:val="24"/>
        </w:rPr>
        <w:t>STL</w:t>
      </w:r>
      <w:r w:rsidR="003B44D1" w:rsidRPr="007C775D">
        <w:rPr>
          <w:rFonts w:ascii="Times New Roman" w:hAnsi="Times New Roman" w:cs="Times New Roman"/>
          <w:i/>
          <w:iCs/>
          <w:sz w:val="24"/>
          <w:szCs w:val="24"/>
        </w:rPr>
        <w:t>)</w:t>
      </w:r>
      <w:r w:rsidR="001E3352" w:rsidRPr="007C775D">
        <w:rPr>
          <w:rFonts w:ascii="Times New Roman" w:hAnsi="Times New Roman" w:cs="Times New Roman"/>
          <w:i/>
          <w:iCs/>
          <w:sz w:val="24"/>
          <w:szCs w:val="24"/>
        </w:rPr>
        <w:t>;</w:t>
      </w:r>
      <w:r w:rsidR="00504A53" w:rsidRPr="007C775D">
        <w:rPr>
          <w:rFonts w:ascii="Times New Roman" w:hAnsi="Times New Roman" w:cs="Times New Roman"/>
          <w:i/>
          <w:iCs/>
          <w:sz w:val="24"/>
          <w:szCs w:val="24"/>
        </w:rPr>
        <w:t xml:space="preserve"> Advancing Excel</w:t>
      </w:r>
      <w:r w:rsidR="00A23FE1" w:rsidRPr="007C775D">
        <w:rPr>
          <w:rFonts w:ascii="Times New Roman" w:hAnsi="Times New Roman" w:cs="Times New Roman"/>
          <w:i/>
          <w:iCs/>
          <w:sz w:val="24"/>
          <w:szCs w:val="24"/>
        </w:rPr>
        <w:t xml:space="preserve">lence in Technological Literacy </w:t>
      </w:r>
      <w:r w:rsidR="00504A53" w:rsidRPr="007C775D">
        <w:rPr>
          <w:rFonts w:ascii="Times New Roman" w:hAnsi="Times New Roman" w:cs="Times New Roman"/>
          <w:i/>
          <w:iCs/>
          <w:sz w:val="24"/>
          <w:szCs w:val="24"/>
        </w:rPr>
        <w:t>Student Assessment, Profes</w:t>
      </w:r>
      <w:r w:rsidR="00A23FE1" w:rsidRPr="007C775D">
        <w:rPr>
          <w:rFonts w:ascii="Times New Roman" w:hAnsi="Times New Roman" w:cs="Times New Roman"/>
          <w:i/>
          <w:iCs/>
          <w:sz w:val="24"/>
          <w:szCs w:val="24"/>
        </w:rPr>
        <w:t>sional Development</w:t>
      </w:r>
      <w:r w:rsidR="001E3352" w:rsidRPr="007C775D">
        <w:rPr>
          <w:rFonts w:ascii="Times New Roman" w:hAnsi="Times New Roman" w:cs="Times New Roman"/>
          <w:i/>
          <w:iCs/>
          <w:sz w:val="24"/>
          <w:szCs w:val="24"/>
        </w:rPr>
        <w:t>,</w:t>
      </w:r>
      <w:r w:rsidR="00A23FE1" w:rsidRPr="007C775D">
        <w:rPr>
          <w:rFonts w:ascii="Times New Roman" w:hAnsi="Times New Roman" w:cs="Times New Roman"/>
          <w:i/>
          <w:iCs/>
          <w:sz w:val="24"/>
          <w:szCs w:val="24"/>
        </w:rPr>
        <w:t xml:space="preserve"> and Program </w:t>
      </w:r>
      <w:r w:rsidR="00504A53" w:rsidRPr="007C775D">
        <w:rPr>
          <w:rFonts w:ascii="Times New Roman" w:hAnsi="Times New Roman" w:cs="Times New Roman"/>
          <w:i/>
          <w:iCs/>
          <w:sz w:val="24"/>
          <w:szCs w:val="24"/>
        </w:rPr>
        <w:t>Standards (AETL</w:t>
      </w:r>
      <w:r w:rsidR="00174640" w:rsidRPr="007C775D">
        <w:rPr>
          <w:rFonts w:ascii="Times New Roman" w:hAnsi="Times New Roman" w:cs="Times New Roman"/>
          <w:i/>
          <w:iCs/>
          <w:sz w:val="24"/>
          <w:szCs w:val="24"/>
        </w:rPr>
        <w:t>)</w:t>
      </w:r>
      <w:r w:rsidR="001E3352" w:rsidRPr="007C775D">
        <w:rPr>
          <w:rFonts w:ascii="Times New Roman" w:hAnsi="Times New Roman" w:cs="Times New Roman"/>
          <w:i/>
          <w:iCs/>
          <w:sz w:val="24"/>
          <w:szCs w:val="24"/>
        </w:rPr>
        <w:t>;</w:t>
      </w:r>
      <w:r w:rsidR="00504A53" w:rsidRPr="007C775D">
        <w:rPr>
          <w:rFonts w:ascii="Times New Roman" w:hAnsi="Times New Roman" w:cs="Times New Roman"/>
          <w:i/>
          <w:iCs/>
          <w:sz w:val="24"/>
          <w:szCs w:val="24"/>
        </w:rPr>
        <w:t xml:space="preserve"> and </w:t>
      </w:r>
      <w:r w:rsidR="00A23FE1" w:rsidRPr="007C775D">
        <w:rPr>
          <w:rFonts w:ascii="Times New Roman" w:hAnsi="Times New Roman" w:cs="Times New Roman"/>
          <w:i/>
          <w:iCs/>
          <w:sz w:val="24"/>
          <w:szCs w:val="24"/>
        </w:rPr>
        <w:t xml:space="preserve">Next Generation </w:t>
      </w:r>
      <w:r w:rsidR="00504A53" w:rsidRPr="007C775D">
        <w:rPr>
          <w:rFonts w:ascii="Times New Roman" w:hAnsi="Times New Roman" w:cs="Times New Roman"/>
          <w:i/>
          <w:iCs/>
          <w:sz w:val="24"/>
          <w:szCs w:val="24"/>
        </w:rPr>
        <w:t>Science Standards (NGSS</w:t>
      </w:r>
      <w:r w:rsidR="00A23FE1" w:rsidRPr="007C775D">
        <w:rPr>
          <w:rFonts w:ascii="Times New Roman" w:hAnsi="Times New Roman" w:cs="Times New Roman"/>
          <w:i/>
          <w:iCs/>
          <w:sz w:val="24"/>
          <w:szCs w:val="24"/>
        </w:rPr>
        <w:t xml:space="preserve">).  </w:t>
      </w:r>
      <w:r w:rsidR="00A23FE1" w:rsidRPr="007C775D">
        <w:rPr>
          <w:rFonts w:ascii="Times New Roman" w:eastAsia="Times New Roman" w:hAnsi="Times New Roman" w:cs="Times New Roman"/>
          <w:color w:val="333333"/>
          <w:sz w:val="24"/>
          <w:szCs w:val="24"/>
          <w:bdr w:val="none" w:sz="0" w:space="0" w:color="auto" w:frame="1"/>
        </w:rPr>
        <w:t>The</w:t>
      </w:r>
      <w:r w:rsidR="00174640" w:rsidRPr="007C775D">
        <w:rPr>
          <w:rFonts w:ascii="Times New Roman" w:eastAsia="Times New Roman" w:hAnsi="Times New Roman" w:cs="Times New Roman"/>
          <w:color w:val="333333"/>
          <w:sz w:val="24"/>
          <w:szCs w:val="24"/>
          <w:bdr w:val="none" w:sz="0" w:space="0" w:color="auto" w:frame="1"/>
        </w:rPr>
        <w:t>s</w:t>
      </w:r>
      <w:r w:rsidR="00A23FE1" w:rsidRPr="007C775D">
        <w:rPr>
          <w:rFonts w:ascii="Times New Roman" w:eastAsia="Times New Roman" w:hAnsi="Times New Roman" w:cs="Times New Roman"/>
          <w:color w:val="333333"/>
          <w:sz w:val="24"/>
          <w:szCs w:val="24"/>
          <w:bdr w:val="none" w:sz="0" w:space="0" w:color="auto" w:frame="1"/>
        </w:rPr>
        <w:t xml:space="preserve">e are three publications regarding technological literacy standards that </w:t>
      </w:r>
      <w:r w:rsidR="00174640" w:rsidRPr="007C775D">
        <w:rPr>
          <w:rFonts w:ascii="Times New Roman" w:eastAsia="Times New Roman" w:hAnsi="Times New Roman" w:cs="Times New Roman"/>
          <w:color w:val="333333"/>
          <w:sz w:val="24"/>
          <w:szCs w:val="24"/>
          <w:bdr w:val="none" w:sz="0" w:space="0" w:color="auto" w:frame="1"/>
        </w:rPr>
        <w:t xml:space="preserve">are </w:t>
      </w:r>
      <w:r w:rsidR="00A23FE1" w:rsidRPr="007C775D">
        <w:rPr>
          <w:rFonts w:ascii="Times New Roman" w:eastAsia="Times New Roman" w:hAnsi="Times New Roman" w:cs="Times New Roman"/>
          <w:color w:val="333333"/>
          <w:sz w:val="24"/>
          <w:szCs w:val="24"/>
          <w:bdr w:val="none" w:sz="0" w:space="0" w:color="auto" w:frame="1"/>
        </w:rPr>
        <w:t xml:space="preserve">well received and respected within the educational community, since they are from International Technology Education </w:t>
      </w:r>
      <w:r w:rsidR="00A23FE1" w:rsidRPr="007C775D">
        <w:rPr>
          <w:rFonts w:ascii="Times New Roman" w:eastAsia="Times New Roman" w:hAnsi="Times New Roman" w:cs="Times New Roman"/>
          <w:color w:val="333333"/>
          <w:sz w:val="24"/>
          <w:szCs w:val="24"/>
          <w:bdr w:val="none" w:sz="0" w:space="0" w:color="auto" w:frame="1"/>
        </w:rPr>
        <w:lastRenderedPageBreak/>
        <w:t>Association (ITEA)</w:t>
      </w:r>
      <w:r w:rsidR="001E3352" w:rsidRPr="007C775D">
        <w:rPr>
          <w:rFonts w:ascii="Times New Roman" w:eastAsia="Times New Roman" w:hAnsi="Times New Roman" w:cs="Times New Roman"/>
          <w:color w:val="333333"/>
          <w:sz w:val="24"/>
          <w:szCs w:val="24"/>
          <w:bdr w:val="none" w:sz="0" w:space="0" w:color="auto" w:frame="1"/>
        </w:rPr>
        <w:t>,</w:t>
      </w:r>
      <w:r w:rsidR="00A23FE1" w:rsidRPr="007C775D">
        <w:rPr>
          <w:rFonts w:ascii="Times New Roman" w:eastAsia="Times New Roman" w:hAnsi="Times New Roman" w:cs="Times New Roman"/>
          <w:color w:val="333333"/>
          <w:sz w:val="24"/>
          <w:szCs w:val="24"/>
          <w:bdr w:val="none" w:sz="0" w:space="0" w:color="auto" w:frame="1"/>
        </w:rPr>
        <w:t xml:space="preserve"> and </w:t>
      </w:r>
      <w:r w:rsidR="001E3352" w:rsidRPr="007C775D">
        <w:rPr>
          <w:rFonts w:ascii="Times New Roman" w:eastAsia="Times New Roman" w:hAnsi="Times New Roman" w:cs="Times New Roman"/>
          <w:color w:val="333333"/>
          <w:sz w:val="24"/>
          <w:szCs w:val="24"/>
          <w:bdr w:val="none" w:sz="0" w:space="0" w:color="auto" w:frame="1"/>
        </w:rPr>
        <w:t xml:space="preserve">now known as </w:t>
      </w:r>
      <w:r w:rsidR="00A23FE1" w:rsidRPr="007C775D">
        <w:rPr>
          <w:rFonts w:ascii="Times New Roman" w:eastAsia="Times New Roman" w:hAnsi="Times New Roman" w:cs="Times New Roman"/>
          <w:color w:val="333333"/>
          <w:sz w:val="24"/>
          <w:szCs w:val="24"/>
          <w:bdr w:val="none" w:sz="0" w:space="0" w:color="auto" w:frame="1"/>
        </w:rPr>
        <w:t xml:space="preserve">International Technology Engineering and Education Association (ITEEA).  Within </w:t>
      </w:r>
      <w:r w:rsidR="00C317BB" w:rsidRPr="007C775D">
        <w:rPr>
          <w:rFonts w:ascii="Times New Roman" w:eastAsia="Times New Roman" w:hAnsi="Times New Roman" w:cs="Times New Roman"/>
          <w:color w:val="333333"/>
          <w:sz w:val="24"/>
          <w:szCs w:val="24"/>
          <w:bdr w:val="none" w:sz="0" w:space="0" w:color="auto" w:frame="1"/>
        </w:rPr>
        <w:t xml:space="preserve">the article, their </w:t>
      </w:r>
      <w:r w:rsidR="00A23FE1" w:rsidRPr="007C775D">
        <w:rPr>
          <w:rFonts w:ascii="Times New Roman" w:eastAsia="Times New Roman" w:hAnsi="Times New Roman" w:cs="Times New Roman"/>
          <w:color w:val="333333"/>
          <w:sz w:val="24"/>
          <w:szCs w:val="24"/>
          <w:bdr w:val="none" w:sz="0" w:space="0" w:color="auto" w:frame="1"/>
        </w:rPr>
        <w:t xml:space="preserve">survey questions 8, 9 and 10 </w:t>
      </w:r>
      <w:r w:rsidR="001E3352" w:rsidRPr="007C775D">
        <w:rPr>
          <w:rFonts w:ascii="Times New Roman" w:eastAsia="Times New Roman" w:hAnsi="Times New Roman" w:cs="Times New Roman"/>
          <w:color w:val="333333"/>
          <w:sz w:val="24"/>
          <w:szCs w:val="24"/>
          <w:bdr w:val="none" w:sz="0" w:space="0" w:color="auto" w:frame="1"/>
        </w:rPr>
        <w:t xml:space="preserve">were directed to </w:t>
      </w:r>
      <w:r w:rsidR="00A23FE1" w:rsidRPr="007C775D">
        <w:rPr>
          <w:rFonts w:ascii="Times New Roman" w:eastAsia="Times New Roman" w:hAnsi="Times New Roman" w:cs="Times New Roman"/>
          <w:color w:val="333333"/>
          <w:sz w:val="24"/>
          <w:szCs w:val="24"/>
          <w:bdr w:val="none" w:sz="0" w:space="0" w:color="auto" w:frame="1"/>
        </w:rPr>
        <w:t>supervisors</w:t>
      </w:r>
      <w:r w:rsidR="001E3352" w:rsidRPr="007C775D">
        <w:rPr>
          <w:rFonts w:ascii="Times New Roman" w:eastAsia="Times New Roman" w:hAnsi="Times New Roman" w:cs="Times New Roman"/>
          <w:color w:val="333333"/>
          <w:sz w:val="24"/>
          <w:szCs w:val="24"/>
          <w:bdr w:val="none" w:sz="0" w:space="0" w:color="auto" w:frame="1"/>
        </w:rPr>
        <w:t xml:space="preserve"> who</w:t>
      </w:r>
      <w:r w:rsidR="00A23FE1" w:rsidRPr="007C775D">
        <w:rPr>
          <w:rFonts w:ascii="Times New Roman" w:eastAsia="Times New Roman" w:hAnsi="Times New Roman" w:cs="Times New Roman"/>
          <w:color w:val="333333"/>
          <w:sz w:val="24"/>
          <w:szCs w:val="24"/>
          <w:bdr w:val="none" w:sz="0" w:space="0" w:color="auto" w:frame="1"/>
        </w:rPr>
        <w:t xml:space="preserve"> </w:t>
      </w:r>
      <w:r w:rsidR="00174640" w:rsidRPr="007C775D">
        <w:rPr>
          <w:rFonts w:ascii="Times New Roman" w:eastAsia="Times New Roman" w:hAnsi="Times New Roman" w:cs="Times New Roman"/>
          <w:color w:val="333333"/>
          <w:sz w:val="24"/>
          <w:szCs w:val="24"/>
          <w:bdr w:val="none" w:sz="0" w:space="0" w:color="auto" w:frame="1"/>
        </w:rPr>
        <w:t>we</w:t>
      </w:r>
      <w:r w:rsidR="00A23FE1" w:rsidRPr="007C775D">
        <w:rPr>
          <w:rFonts w:ascii="Times New Roman" w:eastAsia="Times New Roman" w:hAnsi="Times New Roman" w:cs="Times New Roman"/>
          <w:color w:val="333333"/>
          <w:sz w:val="24"/>
          <w:szCs w:val="24"/>
          <w:bdr w:val="none" w:sz="0" w:space="0" w:color="auto" w:frame="1"/>
        </w:rPr>
        <w:t>re being asked if they incorporate</w:t>
      </w:r>
      <w:r w:rsidR="00174640" w:rsidRPr="007C775D">
        <w:rPr>
          <w:rFonts w:ascii="Times New Roman" w:eastAsia="Times New Roman" w:hAnsi="Times New Roman" w:cs="Times New Roman"/>
          <w:color w:val="333333"/>
          <w:sz w:val="24"/>
          <w:szCs w:val="24"/>
          <w:bdr w:val="none" w:sz="0" w:space="0" w:color="auto" w:frame="1"/>
        </w:rPr>
        <w:t>d</w:t>
      </w:r>
      <w:r w:rsidR="00A23FE1" w:rsidRPr="007C775D">
        <w:rPr>
          <w:rFonts w:ascii="Times New Roman" w:eastAsia="Times New Roman" w:hAnsi="Times New Roman" w:cs="Times New Roman"/>
          <w:color w:val="333333"/>
          <w:sz w:val="24"/>
          <w:szCs w:val="24"/>
          <w:bdr w:val="none" w:sz="0" w:space="0" w:color="auto" w:frame="1"/>
        </w:rPr>
        <w:t xml:space="preserve"> these standards into their existing programs.  The answers follow</w:t>
      </w:r>
      <w:r w:rsidR="00C32473" w:rsidRPr="007C775D">
        <w:rPr>
          <w:rFonts w:ascii="Times New Roman" w:eastAsia="Times New Roman" w:hAnsi="Times New Roman" w:cs="Times New Roman"/>
          <w:color w:val="333333"/>
          <w:sz w:val="24"/>
          <w:szCs w:val="24"/>
          <w:bdr w:val="none" w:sz="0" w:space="0" w:color="auto" w:frame="1"/>
        </w:rPr>
        <w:t>ed</w:t>
      </w:r>
      <w:r w:rsidR="00A23FE1" w:rsidRPr="007C775D">
        <w:rPr>
          <w:rFonts w:ascii="Times New Roman" w:eastAsia="Times New Roman" w:hAnsi="Times New Roman" w:cs="Times New Roman"/>
          <w:color w:val="333333"/>
          <w:sz w:val="24"/>
          <w:szCs w:val="24"/>
          <w:bdr w:val="none" w:sz="0" w:space="0" w:color="auto" w:frame="1"/>
        </w:rPr>
        <w:t xml:space="preserve"> immediately</w:t>
      </w:r>
      <w:r w:rsidR="001E3352" w:rsidRPr="007C775D">
        <w:rPr>
          <w:rFonts w:ascii="Times New Roman" w:eastAsia="Times New Roman" w:hAnsi="Times New Roman" w:cs="Times New Roman"/>
          <w:color w:val="333333"/>
          <w:sz w:val="24"/>
          <w:szCs w:val="24"/>
          <w:bdr w:val="none" w:sz="0" w:space="0" w:color="auto" w:frame="1"/>
        </w:rPr>
        <w:t>,</w:t>
      </w:r>
      <w:r w:rsidR="00255A32" w:rsidRPr="007C775D">
        <w:rPr>
          <w:rFonts w:ascii="Times New Roman" w:eastAsia="Times New Roman" w:hAnsi="Times New Roman" w:cs="Times New Roman"/>
          <w:color w:val="333333"/>
          <w:sz w:val="24"/>
          <w:szCs w:val="24"/>
          <w:bdr w:val="none" w:sz="0" w:space="0" w:color="auto" w:frame="1"/>
        </w:rPr>
        <w:t xml:space="preserve"> as to</w:t>
      </w:r>
      <w:r w:rsidR="00A23FE1" w:rsidRPr="007C775D">
        <w:rPr>
          <w:rFonts w:ascii="Times New Roman" w:eastAsia="Times New Roman" w:hAnsi="Times New Roman" w:cs="Times New Roman"/>
          <w:color w:val="333333"/>
          <w:sz w:val="24"/>
          <w:szCs w:val="24"/>
          <w:bdr w:val="none" w:sz="0" w:space="0" w:color="auto" w:frame="1"/>
        </w:rPr>
        <w:t xml:space="preserve"> </w:t>
      </w:r>
      <w:r w:rsidR="001B1536" w:rsidRPr="007C775D">
        <w:rPr>
          <w:rFonts w:ascii="Times New Roman" w:eastAsia="Times New Roman" w:hAnsi="Times New Roman" w:cs="Times New Roman"/>
          <w:color w:val="333333"/>
          <w:sz w:val="24"/>
          <w:szCs w:val="24"/>
          <w:bdr w:val="none" w:sz="0" w:space="0" w:color="auto" w:frame="1"/>
        </w:rPr>
        <w:t>how these standards were used within their states.</w:t>
      </w:r>
      <w:r w:rsidR="00A23FE1" w:rsidRPr="007C775D">
        <w:rPr>
          <w:rFonts w:ascii="Times New Roman" w:eastAsia="Times New Roman" w:hAnsi="Times New Roman" w:cs="Times New Roman"/>
          <w:color w:val="333333"/>
          <w:sz w:val="24"/>
          <w:szCs w:val="24"/>
          <w:bdr w:val="none" w:sz="0" w:space="0" w:color="auto" w:frame="1"/>
        </w:rPr>
        <w:t xml:space="preserve"> </w:t>
      </w:r>
      <w:r w:rsidR="00504A53" w:rsidRPr="007C775D">
        <w:rPr>
          <w:rFonts w:ascii="Times New Roman" w:eastAsia="Times New Roman" w:hAnsi="Times New Roman" w:cs="Times New Roman"/>
          <w:color w:val="333333"/>
          <w:sz w:val="24"/>
          <w:szCs w:val="24"/>
          <w:bdr w:val="none" w:sz="0" w:space="0" w:color="auto" w:frame="1"/>
        </w:rPr>
        <w:t xml:space="preserve"> </w:t>
      </w:r>
      <w:r w:rsidR="00F7167D" w:rsidRPr="007C775D">
        <w:rPr>
          <w:rFonts w:ascii="Times New Roman" w:eastAsia="Times New Roman" w:hAnsi="Times New Roman" w:cs="Times New Roman"/>
          <w:color w:val="333333"/>
          <w:sz w:val="24"/>
          <w:szCs w:val="24"/>
          <w:bdr w:val="none" w:sz="0" w:space="0" w:color="auto" w:frame="1"/>
        </w:rPr>
        <w:t>A few other articles are incorporated in this paper, as support, for specific points that were made.</w:t>
      </w:r>
      <w:r w:rsidR="00504A53" w:rsidRPr="007C775D">
        <w:rPr>
          <w:rFonts w:ascii="Times New Roman" w:eastAsia="Times New Roman" w:hAnsi="Times New Roman" w:cs="Times New Roman"/>
          <w:color w:val="333333"/>
          <w:sz w:val="24"/>
          <w:szCs w:val="24"/>
          <w:bdr w:val="none" w:sz="0" w:space="0" w:color="auto" w:frame="1"/>
        </w:rPr>
        <w:t xml:space="preserve">  </w:t>
      </w:r>
    </w:p>
    <w:p w:rsidR="00496275" w:rsidRPr="007C775D" w:rsidRDefault="000F3C91" w:rsidP="000C10F3">
      <w:pPr>
        <w:spacing w:line="480" w:lineRule="auto"/>
        <w:rPr>
          <w:rFonts w:ascii="Times New Roman" w:hAnsi="Times New Roman" w:cs="Times New Roman"/>
          <w:color w:val="000000"/>
          <w:sz w:val="24"/>
          <w:szCs w:val="24"/>
          <w:u w:val="single"/>
          <w:shd w:val="clear" w:color="auto" w:fill="FFFFFF"/>
        </w:rPr>
      </w:pPr>
      <w:r w:rsidRPr="007C775D">
        <w:rPr>
          <w:rFonts w:ascii="Times New Roman" w:hAnsi="Times New Roman" w:cs="Times New Roman"/>
          <w:color w:val="000000"/>
          <w:sz w:val="24"/>
          <w:szCs w:val="24"/>
          <w:u w:val="single"/>
          <w:shd w:val="clear" w:color="auto" w:fill="FFFFFF"/>
        </w:rPr>
        <w:t>Experts</w:t>
      </w:r>
    </w:p>
    <w:p w:rsidR="00496275" w:rsidRPr="007C775D" w:rsidRDefault="00C25B41" w:rsidP="0082246C">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The experts I chose were selected based upon</w:t>
      </w:r>
      <w:r w:rsidR="00C63CBD" w:rsidRPr="007C775D">
        <w:rPr>
          <w:rFonts w:ascii="Times New Roman" w:hAnsi="Times New Roman" w:cs="Times New Roman"/>
          <w:color w:val="000000"/>
          <w:sz w:val="24"/>
          <w:szCs w:val="24"/>
          <w:shd w:val="clear" w:color="auto" w:fill="FFFFFF"/>
        </w:rPr>
        <w:t xml:space="preserve"> their years of </w:t>
      </w:r>
      <w:r w:rsidR="00A21BF2" w:rsidRPr="007C775D">
        <w:rPr>
          <w:rFonts w:ascii="Times New Roman" w:hAnsi="Times New Roman" w:cs="Times New Roman"/>
          <w:color w:val="000000"/>
          <w:sz w:val="24"/>
          <w:szCs w:val="24"/>
          <w:shd w:val="clear" w:color="auto" w:fill="FFFFFF"/>
        </w:rPr>
        <w:t xml:space="preserve">teaching </w:t>
      </w:r>
      <w:r w:rsidR="00C63CBD" w:rsidRPr="007C775D">
        <w:rPr>
          <w:rFonts w:ascii="Times New Roman" w:hAnsi="Times New Roman" w:cs="Times New Roman"/>
          <w:color w:val="000000"/>
          <w:sz w:val="24"/>
          <w:szCs w:val="24"/>
          <w:shd w:val="clear" w:color="auto" w:fill="FFFFFF"/>
        </w:rPr>
        <w:t xml:space="preserve">experience within </w:t>
      </w:r>
      <w:r w:rsidR="008229CD" w:rsidRPr="007C775D">
        <w:rPr>
          <w:rFonts w:ascii="Times New Roman" w:hAnsi="Times New Roman" w:cs="Times New Roman"/>
          <w:color w:val="000000"/>
          <w:sz w:val="24"/>
          <w:szCs w:val="24"/>
          <w:shd w:val="clear" w:color="auto" w:fill="FFFFFF"/>
        </w:rPr>
        <w:t xml:space="preserve">higher </w:t>
      </w:r>
      <w:r w:rsidR="00C63CBD" w:rsidRPr="007C775D">
        <w:rPr>
          <w:rFonts w:ascii="Times New Roman" w:hAnsi="Times New Roman" w:cs="Times New Roman"/>
          <w:color w:val="000000"/>
          <w:sz w:val="24"/>
          <w:szCs w:val="24"/>
          <w:shd w:val="clear" w:color="auto" w:fill="FFFFFF"/>
        </w:rPr>
        <w:t xml:space="preserve">education, </w:t>
      </w:r>
      <w:r w:rsidR="00F552A9" w:rsidRPr="007C775D">
        <w:rPr>
          <w:rFonts w:ascii="Times New Roman" w:hAnsi="Times New Roman" w:cs="Times New Roman"/>
          <w:color w:val="000000"/>
          <w:sz w:val="24"/>
          <w:szCs w:val="24"/>
          <w:shd w:val="clear" w:color="auto" w:fill="FFFFFF"/>
        </w:rPr>
        <w:t>plus</w:t>
      </w:r>
      <w:r w:rsidR="00C63CBD" w:rsidRPr="007C775D">
        <w:rPr>
          <w:rFonts w:ascii="Times New Roman" w:hAnsi="Times New Roman" w:cs="Times New Roman"/>
          <w:color w:val="000000"/>
          <w:sz w:val="24"/>
          <w:szCs w:val="24"/>
          <w:shd w:val="clear" w:color="auto" w:fill="FFFFFF"/>
        </w:rPr>
        <w:t xml:space="preserve"> their willingness to advise me on this project.</w:t>
      </w:r>
      <w:r w:rsidR="00174640" w:rsidRPr="007C775D">
        <w:rPr>
          <w:rFonts w:ascii="Times New Roman" w:hAnsi="Times New Roman" w:cs="Times New Roman"/>
          <w:color w:val="000000"/>
          <w:sz w:val="24"/>
          <w:szCs w:val="24"/>
          <w:shd w:val="clear" w:color="auto" w:fill="FFFFFF"/>
        </w:rPr>
        <w:t xml:space="preserve">  Their specialties within education varie</w:t>
      </w:r>
      <w:r w:rsidR="00971B04" w:rsidRPr="007C775D">
        <w:rPr>
          <w:rFonts w:ascii="Times New Roman" w:hAnsi="Times New Roman" w:cs="Times New Roman"/>
          <w:color w:val="000000"/>
          <w:sz w:val="24"/>
          <w:szCs w:val="24"/>
          <w:shd w:val="clear" w:color="auto" w:fill="FFFFFF"/>
        </w:rPr>
        <w:t>d</w:t>
      </w:r>
      <w:r w:rsidR="00A21BF2" w:rsidRPr="007C775D">
        <w:rPr>
          <w:rFonts w:ascii="Times New Roman" w:hAnsi="Times New Roman" w:cs="Times New Roman"/>
          <w:color w:val="000000"/>
          <w:sz w:val="24"/>
          <w:szCs w:val="24"/>
          <w:shd w:val="clear" w:color="auto" w:fill="FFFFFF"/>
        </w:rPr>
        <w:t>,</w:t>
      </w:r>
      <w:r w:rsidR="00174640" w:rsidRPr="007C775D">
        <w:rPr>
          <w:rFonts w:ascii="Times New Roman" w:hAnsi="Times New Roman" w:cs="Times New Roman"/>
          <w:color w:val="000000"/>
          <w:sz w:val="24"/>
          <w:szCs w:val="24"/>
          <w:shd w:val="clear" w:color="auto" w:fill="FFFFFF"/>
        </w:rPr>
        <w:t xml:space="preserve"> which help</w:t>
      </w:r>
      <w:r w:rsidR="00272FEE" w:rsidRPr="007C775D">
        <w:rPr>
          <w:rFonts w:ascii="Times New Roman" w:hAnsi="Times New Roman" w:cs="Times New Roman"/>
          <w:color w:val="000000"/>
          <w:sz w:val="24"/>
          <w:szCs w:val="24"/>
          <w:shd w:val="clear" w:color="auto" w:fill="FFFFFF"/>
        </w:rPr>
        <w:t>ed</w:t>
      </w:r>
      <w:r w:rsidR="00174640" w:rsidRPr="007C775D">
        <w:rPr>
          <w:rFonts w:ascii="Times New Roman" w:hAnsi="Times New Roman" w:cs="Times New Roman"/>
          <w:color w:val="000000"/>
          <w:sz w:val="24"/>
          <w:szCs w:val="24"/>
          <w:shd w:val="clear" w:color="auto" w:fill="FFFFFF"/>
        </w:rPr>
        <w:t xml:space="preserve"> to give a broader view on this </w:t>
      </w:r>
      <w:r w:rsidR="002F051A" w:rsidRPr="007C775D">
        <w:rPr>
          <w:rFonts w:ascii="Times New Roman" w:hAnsi="Times New Roman" w:cs="Times New Roman"/>
          <w:color w:val="000000"/>
          <w:sz w:val="24"/>
          <w:szCs w:val="24"/>
          <w:shd w:val="clear" w:color="auto" w:fill="FFFFFF"/>
        </w:rPr>
        <w:t>subject</w:t>
      </w:r>
      <w:r w:rsidR="00174640" w:rsidRPr="007C775D">
        <w:rPr>
          <w:rFonts w:ascii="Times New Roman" w:hAnsi="Times New Roman" w:cs="Times New Roman"/>
          <w:color w:val="000000"/>
          <w:sz w:val="24"/>
          <w:szCs w:val="24"/>
          <w:shd w:val="clear" w:color="auto" w:fill="FFFFFF"/>
        </w:rPr>
        <w:t>.  I asked</w:t>
      </w:r>
      <w:r w:rsidR="00A21BF2" w:rsidRPr="007C775D">
        <w:rPr>
          <w:rFonts w:ascii="Times New Roman" w:hAnsi="Times New Roman" w:cs="Times New Roman"/>
          <w:color w:val="000000"/>
          <w:sz w:val="24"/>
          <w:szCs w:val="24"/>
          <w:shd w:val="clear" w:color="auto" w:fill="FFFFFF"/>
        </w:rPr>
        <w:t xml:space="preserve"> each of</w:t>
      </w:r>
      <w:r w:rsidR="00174640" w:rsidRPr="007C775D">
        <w:rPr>
          <w:rFonts w:ascii="Times New Roman" w:hAnsi="Times New Roman" w:cs="Times New Roman"/>
          <w:color w:val="000000"/>
          <w:sz w:val="24"/>
          <w:szCs w:val="24"/>
          <w:shd w:val="clear" w:color="auto" w:fill="FFFFFF"/>
        </w:rPr>
        <w:t xml:space="preserve"> them</w:t>
      </w:r>
      <w:r w:rsidR="00A21BF2" w:rsidRPr="007C775D">
        <w:rPr>
          <w:rFonts w:ascii="Times New Roman" w:hAnsi="Times New Roman" w:cs="Times New Roman"/>
          <w:color w:val="000000"/>
          <w:sz w:val="24"/>
          <w:szCs w:val="24"/>
          <w:shd w:val="clear" w:color="auto" w:fill="FFFFFF"/>
        </w:rPr>
        <w:t xml:space="preserve">, </w:t>
      </w:r>
      <w:r w:rsidR="00971B04" w:rsidRPr="007C775D">
        <w:rPr>
          <w:rFonts w:ascii="Times New Roman" w:hAnsi="Times New Roman" w:cs="Times New Roman"/>
          <w:color w:val="000000"/>
          <w:sz w:val="24"/>
          <w:szCs w:val="24"/>
          <w:shd w:val="clear" w:color="auto" w:fill="FFFFFF"/>
        </w:rPr>
        <w:t>separate</w:t>
      </w:r>
      <w:r w:rsidR="00A21BF2" w:rsidRPr="007C775D">
        <w:rPr>
          <w:rFonts w:ascii="Times New Roman" w:hAnsi="Times New Roman" w:cs="Times New Roman"/>
          <w:color w:val="000000"/>
          <w:sz w:val="24"/>
          <w:szCs w:val="24"/>
          <w:shd w:val="clear" w:color="auto" w:fill="FFFFFF"/>
        </w:rPr>
        <w:t>ly,</w:t>
      </w:r>
      <w:r w:rsidR="00C63CBD" w:rsidRPr="007C775D">
        <w:rPr>
          <w:rFonts w:ascii="Times New Roman" w:hAnsi="Times New Roman" w:cs="Times New Roman"/>
          <w:color w:val="000000"/>
          <w:sz w:val="24"/>
          <w:szCs w:val="24"/>
          <w:shd w:val="clear" w:color="auto" w:fill="FFFFFF"/>
        </w:rPr>
        <w:t xml:space="preserve"> </w:t>
      </w:r>
      <w:r w:rsidR="00791AF1" w:rsidRPr="007C775D">
        <w:rPr>
          <w:rFonts w:ascii="Times New Roman" w:hAnsi="Times New Roman" w:cs="Times New Roman"/>
          <w:color w:val="000000"/>
          <w:sz w:val="24"/>
          <w:szCs w:val="24"/>
          <w:shd w:val="clear" w:color="auto" w:fill="FFFFFF"/>
        </w:rPr>
        <w:t>to participate—and, they agreed</w:t>
      </w:r>
      <w:r w:rsidR="00F552A9" w:rsidRPr="007C775D">
        <w:rPr>
          <w:rFonts w:ascii="Times New Roman" w:hAnsi="Times New Roman" w:cs="Times New Roman"/>
          <w:color w:val="000000"/>
          <w:sz w:val="24"/>
          <w:szCs w:val="24"/>
          <w:shd w:val="clear" w:color="auto" w:fill="FFFFFF"/>
        </w:rPr>
        <w:t xml:space="preserve">. </w:t>
      </w:r>
      <w:r w:rsidR="001F4EC5" w:rsidRPr="007C775D">
        <w:rPr>
          <w:rFonts w:ascii="Times New Roman" w:hAnsi="Times New Roman" w:cs="Times New Roman"/>
          <w:color w:val="000000"/>
          <w:sz w:val="24"/>
          <w:szCs w:val="24"/>
          <w:shd w:val="clear" w:color="auto" w:fill="FFFFFF"/>
        </w:rPr>
        <w:t xml:space="preserve"> When discussing my research question with my experts, these are the results that surfaced, for my two-hour college class, within the Electronics Department.  </w:t>
      </w:r>
      <w:r w:rsidR="00AC2782" w:rsidRPr="007C775D">
        <w:rPr>
          <w:rFonts w:ascii="Times New Roman" w:hAnsi="Times New Roman" w:cs="Times New Roman"/>
          <w:color w:val="000000"/>
          <w:sz w:val="24"/>
          <w:szCs w:val="24"/>
          <w:shd w:val="clear" w:color="auto" w:fill="FFFFFF"/>
        </w:rPr>
        <w:t>I asked them</w:t>
      </w:r>
      <w:r w:rsidR="00631DA6" w:rsidRPr="007C775D">
        <w:rPr>
          <w:rFonts w:ascii="Times New Roman" w:hAnsi="Times New Roman" w:cs="Times New Roman"/>
          <w:color w:val="000000"/>
          <w:sz w:val="24"/>
          <w:szCs w:val="24"/>
          <w:shd w:val="clear" w:color="auto" w:fill="FFFFFF"/>
        </w:rPr>
        <w:t xml:space="preserve"> whether</w:t>
      </w:r>
      <w:r w:rsidR="00176DA2" w:rsidRPr="007C775D">
        <w:rPr>
          <w:rFonts w:ascii="Times New Roman" w:hAnsi="Times New Roman" w:cs="Times New Roman"/>
          <w:color w:val="000000"/>
          <w:sz w:val="24"/>
          <w:szCs w:val="24"/>
          <w:shd w:val="clear" w:color="auto" w:fill="FFFFFF"/>
        </w:rPr>
        <w:t>,</w:t>
      </w:r>
      <w:r w:rsidR="00631DA6" w:rsidRPr="007C775D">
        <w:rPr>
          <w:rFonts w:ascii="Times New Roman" w:hAnsi="Times New Roman" w:cs="Times New Roman"/>
          <w:color w:val="000000"/>
          <w:sz w:val="24"/>
          <w:szCs w:val="24"/>
          <w:shd w:val="clear" w:color="auto" w:fill="FFFFFF"/>
        </w:rPr>
        <w:t xml:space="preserve"> or not</w:t>
      </w:r>
      <w:r w:rsidR="00176DA2" w:rsidRPr="007C775D">
        <w:rPr>
          <w:rFonts w:ascii="Times New Roman" w:hAnsi="Times New Roman" w:cs="Times New Roman"/>
          <w:color w:val="000000"/>
          <w:sz w:val="24"/>
          <w:szCs w:val="24"/>
          <w:shd w:val="clear" w:color="auto" w:fill="FFFFFF"/>
        </w:rPr>
        <w:t>,</w:t>
      </w:r>
      <w:r w:rsidR="00174640" w:rsidRPr="007C775D">
        <w:rPr>
          <w:rFonts w:ascii="Times New Roman" w:hAnsi="Times New Roman" w:cs="Times New Roman"/>
          <w:color w:val="000000"/>
          <w:sz w:val="24"/>
          <w:szCs w:val="24"/>
          <w:shd w:val="clear" w:color="auto" w:fill="FFFFFF"/>
        </w:rPr>
        <w:t xml:space="preserve"> they had taught technological literacy in their </w:t>
      </w:r>
      <w:r w:rsidR="002F051A" w:rsidRPr="007C775D">
        <w:rPr>
          <w:rFonts w:ascii="Times New Roman" w:hAnsi="Times New Roman" w:cs="Times New Roman"/>
          <w:color w:val="000000"/>
          <w:sz w:val="24"/>
          <w:szCs w:val="24"/>
          <w:shd w:val="clear" w:color="auto" w:fill="FFFFFF"/>
        </w:rPr>
        <w:t xml:space="preserve">own </w:t>
      </w:r>
      <w:r w:rsidR="00174640" w:rsidRPr="007C775D">
        <w:rPr>
          <w:rFonts w:ascii="Times New Roman" w:hAnsi="Times New Roman" w:cs="Times New Roman"/>
          <w:color w:val="000000"/>
          <w:sz w:val="24"/>
          <w:szCs w:val="24"/>
          <w:shd w:val="clear" w:color="auto" w:fill="FFFFFF"/>
        </w:rPr>
        <w:t>classes</w:t>
      </w:r>
      <w:r w:rsidR="00631DA6" w:rsidRPr="007C775D">
        <w:rPr>
          <w:rFonts w:ascii="Times New Roman" w:hAnsi="Times New Roman" w:cs="Times New Roman"/>
          <w:color w:val="000000"/>
          <w:sz w:val="24"/>
          <w:szCs w:val="24"/>
          <w:shd w:val="clear" w:color="auto" w:fill="FFFFFF"/>
        </w:rPr>
        <w:t>.</w:t>
      </w:r>
      <w:r w:rsidR="00174640" w:rsidRPr="007C775D">
        <w:rPr>
          <w:rFonts w:ascii="Times New Roman" w:hAnsi="Times New Roman" w:cs="Times New Roman"/>
          <w:color w:val="000000"/>
          <w:sz w:val="24"/>
          <w:szCs w:val="24"/>
          <w:shd w:val="clear" w:color="auto" w:fill="FFFFFF"/>
        </w:rPr>
        <w:t xml:space="preserve">  They all had</w:t>
      </w:r>
      <w:r w:rsidR="00971B04" w:rsidRPr="007C775D">
        <w:rPr>
          <w:rFonts w:ascii="Times New Roman" w:hAnsi="Times New Roman" w:cs="Times New Roman"/>
          <w:color w:val="000000"/>
          <w:sz w:val="24"/>
          <w:szCs w:val="24"/>
          <w:shd w:val="clear" w:color="auto" w:fill="FFFFFF"/>
        </w:rPr>
        <w:t xml:space="preserve"> done so,</w:t>
      </w:r>
      <w:r w:rsidR="00A21BF2" w:rsidRPr="007C775D">
        <w:rPr>
          <w:rFonts w:ascii="Times New Roman" w:hAnsi="Times New Roman" w:cs="Times New Roman"/>
          <w:color w:val="000000"/>
          <w:sz w:val="24"/>
          <w:szCs w:val="24"/>
          <w:shd w:val="clear" w:color="auto" w:fill="FFFFFF"/>
        </w:rPr>
        <w:t xml:space="preserve"> to some degree</w:t>
      </w:r>
      <w:r w:rsidR="008229CD" w:rsidRPr="007C775D">
        <w:rPr>
          <w:rFonts w:ascii="Times New Roman" w:hAnsi="Times New Roman" w:cs="Times New Roman"/>
          <w:color w:val="000000"/>
          <w:sz w:val="24"/>
          <w:szCs w:val="24"/>
          <w:shd w:val="clear" w:color="auto" w:fill="FFFFFF"/>
        </w:rPr>
        <w:t>,</w:t>
      </w:r>
      <w:r w:rsidR="00174640" w:rsidRPr="007C775D">
        <w:rPr>
          <w:rFonts w:ascii="Times New Roman" w:hAnsi="Times New Roman" w:cs="Times New Roman"/>
          <w:color w:val="000000"/>
          <w:sz w:val="24"/>
          <w:szCs w:val="24"/>
          <w:shd w:val="clear" w:color="auto" w:fill="FFFFFF"/>
        </w:rPr>
        <w:t xml:space="preserve"> which made them knowledgeable </w:t>
      </w:r>
      <w:r w:rsidR="00A21BF2" w:rsidRPr="007C775D">
        <w:rPr>
          <w:rFonts w:ascii="Times New Roman" w:hAnsi="Times New Roman" w:cs="Times New Roman"/>
          <w:color w:val="000000"/>
          <w:sz w:val="24"/>
          <w:szCs w:val="24"/>
          <w:shd w:val="clear" w:color="auto" w:fill="FFFFFF"/>
        </w:rPr>
        <w:t>about</w:t>
      </w:r>
      <w:r w:rsidR="00631DA6" w:rsidRPr="007C775D">
        <w:rPr>
          <w:rFonts w:ascii="Times New Roman" w:hAnsi="Times New Roman" w:cs="Times New Roman"/>
          <w:color w:val="000000"/>
          <w:sz w:val="24"/>
          <w:szCs w:val="24"/>
          <w:shd w:val="clear" w:color="auto" w:fill="FFFFFF"/>
        </w:rPr>
        <w:t xml:space="preserve"> my focus area</w:t>
      </w:r>
      <w:r w:rsidR="00174640" w:rsidRPr="007C775D">
        <w:rPr>
          <w:rFonts w:ascii="Times New Roman" w:hAnsi="Times New Roman" w:cs="Times New Roman"/>
          <w:color w:val="000000"/>
          <w:sz w:val="24"/>
          <w:szCs w:val="24"/>
          <w:shd w:val="clear" w:color="auto" w:fill="FFFFFF"/>
        </w:rPr>
        <w:t xml:space="preserve">. </w:t>
      </w:r>
      <w:r w:rsidR="00C63CBD" w:rsidRPr="007C775D">
        <w:rPr>
          <w:rFonts w:ascii="Times New Roman" w:hAnsi="Times New Roman" w:cs="Times New Roman"/>
          <w:color w:val="000000"/>
          <w:sz w:val="24"/>
          <w:szCs w:val="24"/>
          <w:shd w:val="clear" w:color="auto" w:fill="FFFFFF"/>
        </w:rPr>
        <w:t xml:space="preserve"> </w:t>
      </w:r>
      <w:r w:rsidR="00174640" w:rsidRPr="007C775D">
        <w:rPr>
          <w:rFonts w:ascii="Times New Roman" w:hAnsi="Times New Roman" w:cs="Times New Roman"/>
          <w:color w:val="000000"/>
          <w:sz w:val="24"/>
          <w:szCs w:val="24"/>
          <w:shd w:val="clear" w:color="auto" w:fill="FFFFFF"/>
        </w:rPr>
        <w:t>Therefore, these</w:t>
      </w:r>
      <w:r w:rsidR="008C2F67" w:rsidRPr="007C775D">
        <w:rPr>
          <w:rFonts w:ascii="Times New Roman" w:hAnsi="Times New Roman" w:cs="Times New Roman"/>
          <w:color w:val="000000"/>
          <w:sz w:val="24"/>
          <w:szCs w:val="24"/>
          <w:shd w:val="clear" w:color="auto" w:fill="FFFFFF"/>
        </w:rPr>
        <w:t xml:space="preserve"> experts who are either recently retired university professors</w:t>
      </w:r>
      <w:r w:rsidR="00CF7ECD" w:rsidRPr="007C775D">
        <w:rPr>
          <w:rFonts w:ascii="Times New Roman" w:hAnsi="Times New Roman" w:cs="Times New Roman"/>
          <w:color w:val="000000"/>
          <w:sz w:val="24"/>
          <w:szCs w:val="24"/>
          <w:shd w:val="clear" w:color="auto" w:fill="FFFFFF"/>
        </w:rPr>
        <w:t>,</w:t>
      </w:r>
      <w:r w:rsidR="008C2F67" w:rsidRPr="007C775D">
        <w:rPr>
          <w:rFonts w:ascii="Times New Roman" w:hAnsi="Times New Roman" w:cs="Times New Roman"/>
          <w:color w:val="000000"/>
          <w:sz w:val="24"/>
          <w:szCs w:val="24"/>
          <w:shd w:val="clear" w:color="auto" w:fill="FFFFFF"/>
        </w:rPr>
        <w:t xml:space="preserve"> or curr</w:t>
      </w:r>
      <w:r w:rsidR="00CF7ECD" w:rsidRPr="007C775D">
        <w:rPr>
          <w:rFonts w:ascii="Times New Roman" w:hAnsi="Times New Roman" w:cs="Times New Roman"/>
          <w:color w:val="000000"/>
          <w:sz w:val="24"/>
          <w:szCs w:val="24"/>
          <w:shd w:val="clear" w:color="auto" w:fill="FFFFFF"/>
        </w:rPr>
        <w:t>ently active college instructors</w:t>
      </w:r>
      <w:r w:rsidR="008229CD" w:rsidRPr="007C775D">
        <w:rPr>
          <w:rFonts w:ascii="Times New Roman" w:hAnsi="Times New Roman" w:cs="Times New Roman"/>
          <w:color w:val="000000"/>
          <w:sz w:val="24"/>
          <w:szCs w:val="24"/>
          <w:shd w:val="clear" w:color="auto" w:fill="FFFFFF"/>
        </w:rPr>
        <w:t>,</w:t>
      </w:r>
      <w:r w:rsidR="008C2F67" w:rsidRPr="007C775D">
        <w:rPr>
          <w:rFonts w:ascii="Times New Roman" w:hAnsi="Times New Roman" w:cs="Times New Roman"/>
          <w:color w:val="000000"/>
          <w:sz w:val="24"/>
          <w:szCs w:val="24"/>
          <w:shd w:val="clear" w:color="auto" w:fill="FFFFFF"/>
        </w:rPr>
        <w:t xml:space="preserve"> reviewed my original short PowerPoint presentation </w:t>
      </w:r>
      <w:r w:rsidR="00AA1705" w:rsidRPr="007C775D">
        <w:rPr>
          <w:rFonts w:ascii="Times New Roman" w:hAnsi="Times New Roman" w:cs="Times New Roman"/>
          <w:color w:val="000000"/>
          <w:sz w:val="24"/>
          <w:szCs w:val="24"/>
          <w:shd w:val="clear" w:color="auto" w:fill="FFFFFF"/>
        </w:rPr>
        <w:t>(17 slide</w:t>
      </w:r>
      <w:r w:rsidR="002F051A" w:rsidRPr="007C775D">
        <w:rPr>
          <w:rFonts w:ascii="Times New Roman" w:hAnsi="Times New Roman" w:cs="Times New Roman"/>
          <w:color w:val="000000"/>
          <w:sz w:val="24"/>
          <w:szCs w:val="24"/>
          <w:shd w:val="clear" w:color="auto" w:fill="FFFFFF"/>
        </w:rPr>
        <w:t>s</w:t>
      </w:r>
      <w:r w:rsidR="00AA1705" w:rsidRPr="007C775D">
        <w:rPr>
          <w:rFonts w:ascii="Times New Roman" w:hAnsi="Times New Roman" w:cs="Times New Roman"/>
          <w:color w:val="000000"/>
          <w:sz w:val="24"/>
          <w:szCs w:val="24"/>
          <w:shd w:val="clear" w:color="auto" w:fill="FFFFFF"/>
        </w:rPr>
        <w:t>),</w:t>
      </w:r>
      <w:r w:rsidR="008C2F67" w:rsidRPr="007C775D">
        <w:rPr>
          <w:rFonts w:ascii="Times New Roman" w:hAnsi="Times New Roman" w:cs="Times New Roman"/>
          <w:color w:val="000000"/>
          <w:sz w:val="24"/>
          <w:szCs w:val="24"/>
          <w:shd w:val="clear" w:color="auto" w:fill="FFFFFF"/>
        </w:rPr>
        <w:t xml:space="preserve"> and</w:t>
      </w:r>
      <w:r w:rsidR="00A21BF2" w:rsidRPr="007C775D">
        <w:rPr>
          <w:rFonts w:ascii="Times New Roman" w:hAnsi="Times New Roman" w:cs="Times New Roman"/>
          <w:color w:val="000000"/>
          <w:sz w:val="24"/>
          <w:szCs w:val="24"/>
          <w:shd w:val="clear" w:color="auto" w:fill="FFFFFF"/>
        </w:rPr>
        <w:t xml:space="preserve"> my custom</w:t>
      </w:r>
      <w:r w:rsidR="00511A78" w:rsidRPr="007C775D">
        <w:rPr>
          <w:rFonts w:ascii="Times New Roman" w:hAnsi="Times New Roman" w:cs="Times New Roman"/>
          <w:color w:val="000000"/>
          <w:sz w:val="24"/>
          <w:szCs w:val="24"/>
          <w:shd w:val="clear" w:color="auto" w:fill="FFFFFF"/>
        </w:rPr>
        <w:t>-</w:t>
      </w:r>
      <w:r w:rsidR="002F051A" w:rsidRPr="007C775D">
        <w:rPr>
          <w:rFonts w:ascii="Times New Roman" w:hAnsi="Times New Roman" w:cs="Times New Roman"/>
          <w:color w:val="000000"/>
          <w:sz w:val="24"/>
          <w:szCs w:val="24"/>
          <w:shd w:val="clear" w:color="auto" w:fill="FFFFFF"/>
        </w:rPr>
        <w:t xml:space="preserve">designed </w:t>
      </w:r>
      <w:r w:rsidR="00511A78" w:rsidRPr="007C775D">
        <w:rPr>
          <w:rFonts w:ascii="Times New Roman" w:hAnsi="Times New Roman" w:cs="Times New Roman"/>
          <w:color w:val="000000"/>
          <w:sz w:val="24"/>
          <w:szCs w:val="24"/>
          <w:shd w:val="clear" w:color="auto" w:fill="FFFFFF"/>
        </w:rPr>
        <w:t>10-</w:t>
      </w:r>
      <w:r w:rsidR="008C2F67" w:rsidRPr="007C775D">
        <w:rPr>
          <w:rFonts w:ascii="Times New Roman" w:hAnsi="Times New Roman" w:cs="Times New Roman"/>
          <w:color w:val="000000"/>
          <w:sz w:val="24"/>
          <w:szCs w:val="24"/>
          <w:shd w:val="clear" w:color="auto" w:fill="FFFFFF"/>
        </w:rPr>
        <w:t xml:space="preserve">question </w:t>
      </w:r>
      <w:r w:rsidR="002A7B56" w:rsidRPr="007C775D">
        <w:rPr>
          <w:rFonts w:ascii="Times New Roman" w:hAnsi="Times New Roman" w:cs="Times New Roman"/>
          <w:color w:val="000000"/>
          <w:sz w:val="24"/>
          <w:szCs w:val="24"/>
          <w:shd w:val="clear" w:color="auto" w:fill="FFFFFF"/>
        </w:rPr>
        <w:t>quiz</w:t>
      </w:r>
      <w:r w:rsidR="008229CD" w:rsidRPr="007C775D">
        <w:rPr>
          <w:rFonts w:ascii="Times New Roman" w:hAnsi="Times New Roman" w:cs="Times New Roman"/>
          <w:color w:val="000000"/>
          <w:sz w:val="24"/>
          <w:szCs w:val="24"/>
          <w:shd w:val="clear" w:color="auto" w:fill="FFFFFF"/>
        </w:rPr>
        <w:t xml:space="preserve"> that I plan to give my class</w:t>
      </w:r>
      <w:r w:rsidR="002F051A" w:rsidRPr="007C775D">
        <w:rPr>
          <w:rFonts w:ascii="Times New Roman" w:hAnsi="Times New Roman" w:cs="Times New Roman"/>
          <w:color w:val="000000"/>
          <w:sz w:val="24"/>
          <w:szCs w:val="24"/>
          <w:shd w:val="clear" w:color="auto" w:fill="FFFFFF"/>
        </w:rPr>
        <w:t xml:space="preserve">.  They </w:t>
      </w:r>
      <w:r w:rsidR="008C2F67" w:rsidRPr="007C775D">
        <w:rPr>
          <w:rFonts w:ascii="Times New Roman" w:hAnsi="Times New Roman" w:cs="Times New Roman"/>
          <w:color w:val="000000"/>
          <w:sz w:val="24"/>
          <w:szCs w:val="24"/>
          <w:shd w:val="clear" w:color="auto" w:fill="FFFFFF"/>
        </w:rPr>
        <w:t>agree</w:t>
      </w:r>
      <w:r w:rsidR="00A86EDA" w:rsidRPr="007C775D">
        <w:rPr>
          <w:rFonts w:ascii="Times New Roman" w:hAnsi="Times New Roman" w:cs="Times New Roman"/>
          <w:color w:val="000000"/>
          <w:sz w:val="24"/>
          <w:szCs w:val="24"/>
          <w:shd w:val="clear" w:color="auto" w:fill="FFFFFF"/>
        </w:rPr>
        <w:t>d</w:t>
      </w:r>
      <w:r w:rsidR="008C2F67" w:rsidRPr="007C775D">
        <w:rPr>
          <w:rFonts w:ascii="Times New Roman" w:hAnsi="Times New Roman" w:cs="Times New Roman"/>
          <w:color w:val="000000"/>
          <w:sz w:val="24"/>
          <w:szCs w:val="24"/>
          <w:shd w:val="clear" w:color="auto" w:fill="FFFFFF"/>
        </w:rPr>
        <w:t xml:space="preserve">, that this </w:t>
      </w:r>
      <w:r w:rsidR="00A21BF2" w:rsidRPr="007C775D">
        <w:rPr>
          <w:rFonts w:ascii="Times New Roman" w:hAnsi="Times New Roman" w:cs="Times New Roman"/>
          <w:color w:val="000000"/>
          <w:sz w:val="24"/>
          <w:szCs w:val="24"/>
          <w:shd w:val="clear" w:color="auto" w:fill="FFFFFF"/>
        </w:rPr>
        <w:t xml:space="preserve">PPT </w:t>
      </w:r>
      <w:r w:rsidR="008C2F67" w:rsidRPr="007C775D">
        <w:rPr>
          <w:rFonts w:ascii="Times New Roman" w:hAnsi="Times New Roman" w:cs="Times New Roman"/>
          <w:color w:val="000000"/>
          <w:sz w:val="24"/>
          <w:szCs w:val="24"/>
          <w:shd w:val="clear" w:color="auto" w:fill="FFFFFF"/>
        </w:rPr>
        <w:t xml:space="preserve">would be a good teaching tool to introduce </w:t>
      </w:r>
      <w:r w:rsidR="00A21BF2" w:rsidRPr="007C775D">
        <w:rPr>
          <w:rFonts w:ascii="Times New Roman" w:hAnsi="Times New Roman" w:cs="Times New Roman"/>
          <w:color w:val="000000"/>
          <w:sz w:val="24"/>
          <w:szCs w:val="24"/>
          <w:shd w:val="clear" w:color="auto" w:fill="FFFFFF"/>
        </w:rPr>
        <w:t xml:space="preserve">this </w:t>
      </w:r>
      <w:r w:rsidR="00AA1705" w:rsidRPr="007C775D">
        <w:rPr>
          <w:rFonts w:ascii="Times New Roman" w:hAnsi="Times New Roman" w:cs="Times New Roman"/>
          <w:color w:val="000000"/>
          <w:sz w:val="24"/>
          <w:szCs w:val="24"/>
          <w:shd w:val="clear" w:color="auto" w:fill="FFFFFF"/>
        </w:rPr>
        <w:t>tech lit</w:t>
      </w:r>
      <w:r w:rsidR="00690706" w:rsidRPr="007C775D">
        <w:rPr>
          <w:rFonts w:ascii="Times New Roman" w:hAnsi="Times New Roman" w:cs="Times New Roman"/>
          <w:color w:val="000000"/>
          <w:sz w:val="24"/>
          <w:szCs w:val="24"/>
          <w:shd w:val="clear" w:color="auto" w:fill="FFFFFF"/>
        </w:rPr>
        <w:t xml:space="preserve"> </w:t>
      </w:r>
      <w:r w:rsidR="00AA1705" w:rsidRPr="007C775D">
        <w:rPr>
          <w:rFonts w:ascii="Times New Roman" w:hAnsi="Times New Roman" w:cs="Times New Roman"/>
          <w:color w:val="000000"/>
          <w:sz w:val="24"/>
          <w:szCs w:val="24"/>
          <w:shd w:val="clear" w:color="auto" w:fill="FFFFFF"/>
        </w:rPr>
        <w:t>topic</w:t>
      </w:r>
      <w:r w:rsidR="001976A2" w:rsidRPr="007C775D">
        <w:rPr>
          <w:rFonts w:ascii="Times New Roman" w:hAnsi="Times New Roman" w:cs="Times New Roman"/>
          <w:color w:val="000000"/>
          <w:sz w:val="24"/>
          <w:szCs w:val="24"/>
          <w:shd w:val="clear" w:color="auto" w:fill="FFFFFF"/>
        </w:rPr>
        <w:t>, following the pre-quiz</w:t>
      </w:r>
      <w:r w:rsidR="008C2F67" w:rsidRPr="007C775D">
        <w:rPr>
          <w:rFonts w:ascii="Times New Roman" w:hAnsi="Times New Roman" w:cs="Times New Roman"/>
          <w:color w:val="000000"/>
          <w:sz w:val="24"/>
          <w:szCs w:val="24"/>
          <w:shd w:val="clear" w:color="auto" w:fill="FFFFFF"/>
        </w:rPr>
        <w:t xml:space="preserve">. </w:t>
      </w:r>
      <w:r w:rsidR="002F051A" w:rsidRPr="007C775D">
        <w:rPr>
          <w:rFonts w:ascii="Times New Roman" w:hAnsi="Times New Roman" w:cs="Times New Roman"/>
          <w:color w:val="000000"/>
          <w:sz w:val="24"/>
          <w:szCs w:val="24"/>
          <w:shd w:val="clear" w:color="auto" w:fill="FFFFFF"/>
        </w:rPr>
        <w:t xml:space="preserve"> Another</w:t>
      </w:r>
      <w:r w:rsidR="008229CD" w:rsidRPr="007C775D">
        <w:rPr>
          <w:rFonts w:ascii="Times New Roman" w:hAnsi="Times New Roman" w:cs="Times New Roman"/>
          <w:color w:val="000000"/>
          <w:sz w:val="24"/>
          <w:szCs w:val="24"/>
          <w:shd w:val="clear" w:color="auto" w:fill="FFFFFF"/>
        </w:rPr>
        <w:t xml:space="preserve"> </w:t>
      </w:r>
      <w:r w:rsidR="008C2F67" w:rsidRPr="007C775D">
        <w:rPr>
          <w:rFonts w:ascii="Times New Roman" w:hAnsi="Times New Roman" w:cs="Times New Roman"/>
          <w:color w:val="000000"/>
          <w:sz w:val="24"/>
          <w:szCs w:val="24"/>
          <w:shd w:val="clear" w:color="auto" w:fill="FFFFFF"/>
        </w:rPr>
        <w:t xml:space="preserve">suggestion was made by </w:t>
      </w:r>
      <w:r w:rsidR="00971B04" w:rsidRPr="007C775D">
        <w:rPr>
          <w:rFonts w:ascii="Times New Roman" w:hAnsi="Times New Roman" w:cs="Times New Roman"/>
          <w:color w:val="000000"/>
          <w:sz w:val="24"/>
          <w:szCs w:val="24"/>
          <w:shd w:val="clear" w:color="auto" w:fill="FFFFFF"/>
        </w:rPr>
        <w:t>four</w:t>
      </w:r>
      <w:r w:rsidR="008C2F67" w:rsidRPr="007C775D">
        <w:rPr>
          <w:rFonts w:ascii="Times New Roman" w:hAnsi="Times New Roman" w:cs="Times New Roman"/>
          <w:color w:val="000000"/>
          <w:sz w:val="24"/>
          <w:szCs w:val="24"/>
          <w:shd w:val="clear" w:color="auto" w:fill="FFFFFF"/>
        </w:rPr>
        <w:t xml:space="preserve"> of the</w:t>
      </w:r>
      <w:r w:rsidR="00F552A9" w:rsidRPr="007C775D">
        <w:rPr>
          <w:rFonts w:ascii="Times New Roman" w:hAnsi="Times New Roman" w:cs="Times New Roman"/>
          <w:color w:val="000000"/>
          <w:sz w:val="24"/>
          <w:szCs w:val="24"/>
          <w:shd w:val="clear" w:color="auto" w:fill="FFFFFF"/>
        </w:rPr>
        <w:t xml:space="preserve"> six</w:t>
      </w:r>
      <w:r w:rsidR="008C2F67" w:rsidRPr="007C775D">
        <w:rPr>
          <w:rFonts w:ascii="Times New Roman" w:hAnsi="Times New Roman" w:cs="Times New Roman"/>
          <w:color w:val="000000"/>
          <w:sz w:val="24"/>
          <w:szCs w:val="24"/>
          <w:shd w:val="clear" w:color="auto" w:fill="FFFFFF"/>
        </w:rPr>
        <w:t xml:space="preserve"> experts</w:t>
      </w:r>
      <w:r w:rsidR="003B20C6" w:rsidRPr="007C775D">
        <w:rPr>
          <w:rFonts w:ascii="Times New Roman" w:hAnsi="Times New Roman" w:cs="Times New Roman"/>
          <w:color w:val="000000"/>
          <w:sz w:val="24"/>
          <w:szCs w:val="24"/>
          <w:shd w:val="clear" w:color="auto" w:fill="FFFFFF"/>
        </w:rPr>
        <w:t>--t</w:t>
      </w:r>
      <w:r w:rsidR="00A21BF2" w:rsidRPr="007C775D">
        <w:rPr>
          <w:rFonts w:ascii="Times New Roman" w:hAnsi="Times New Roman" w:cs="Times New Roman"/>
          <w:color w:val="000000"/>
          <w:sz w:val="24"/>
          <w:szCs w:val="24"/>
          <w:shd w:val="clear" w:color="auto" w:fill="FFFFFF"/>
        </w:rPr>
        <w:t xml:space="preserve">hat was </w:t>
      </w:r>
      <w:r w:rsidR="008C2F67" w:rsidRPr="007C775D">
        <w:rPr>
          <w:rFonts w:ascii="Times New Roman" w:hAnsi="Times New Roman" w:cs="Times New Roman"/>
          <w:color w:val="000000"/>
          <w:sz w:val="24"/>
          <w:szCs w:val="24"/>
          <w:shd w:val="clear" w:color="auto" w:fill="FFFFFF"/>
        </w:rPr>
        <w:t>to use the same survey</w:t>
      </w:r>
      <w:r w:rsidR="002F051A" w:rsidRPr="007C775D">
        <w:rPr>
          <w:rFonts w:ascii="Times New Roman" w:hAnsi="Times New Roman" w:cs="Times New Roman"/>
          <w:color w:val="000000"/>
          <w:sz w:val="24"/>
          <w:szCs w:val="24"/>
          <w:shd w:val="clear" w:color="auto" w:fill="FFFFFF"/>
        </w:rPr>
        <w:t xml:space="preserve"> </w:t>
      </w:r>
      <w:r w:rsidR="00687B2A" w:rsidRPr="007C775D">
        <w:rPr>
          <w:rFonts w:ascii="Times New Roman" w:hAnsi="Times New Roman" w:cs="Times New Roman"/>
          <w:color w:val="000000"/>
          <w:sz w:val="24"/>
          <w:szCs w:val="24"/>
          <w:shd w:val="clear" w:color="auto" w:fill="FFFFFF"/>
        </w:rPr>
        <w:t>questions for</w:t>
      </w:r>
      <w:r w:rsidR="008C2F67" w:rsidRPr="007C775D">
        <w:rPr>
          <w:rFonts w:ascii="Times New Roman" w:hAnsi="Times New Roman" w:cs="Times New Roman"/>
          <w:color w:val="000000"/>
          <w:sz w:val="24"/>
          <w:szCs w:val="24"/>
          <w:shd w:val="clear" w:color="auto" w:fill="FFFFFF"/>
        </w:rPr>
        <w:t xml:space="preserve"> both the pre- and post-quiz.  In that way, the students would be familiar with the questions on the second </w:t>
      </w:r>
      <w:r w:rsidR="00193448" w:rsidRPr="007C775D">
        <w:rPr>
          <w:rFonts w:ascii="Times New Roman" w:hAnsi="Times New Roman" w:cs="Times New Roman"/>
          <w:color w:val="000000"/>
          <w:sz w:val="24"/>
          <w:szCs w:val="24"/>
          <w:shd w:val="clear" w:color="auto" w:fill="FFFFFF"/>
        </w:rPr>
        <w:t>exposure to</w:t>
      </w:r>
      <w:r w:rsidR="008C2F67" w:rsidRPr="007C775D">
        <w:rPr>
          <w:rFonts w:ascii="Times New Roman" w:hAnsi="Times New Roman" w:cs="Times New Roman"/>
          <w:color w:val="000000"/>
          <w:sz w:val="24"/>
          <w:szCs w:val="24"/>
          <w:shd w:val="clear" w:color="auto" w:fill="FFFFFF"/>
        </w:rPr>
        <w:t xml:space="preserve"> </w:t>
      </w:r>
      <w:r w:rsidR="00193448" w:rsidRPr="007C775D">
        <w:rPr>
          <w:rFonts w:ascii="Times New Roman" w:hAnsi="Times New Roman" w:cs="Times New Roman"/>
          <w:color w:val="000000"/>
          <w:sz w:val="24"/>
          <w:szCs w:val="24"/>
          <w:shd w:val="clear" w:color="auto" w:fill="FFFFFF"/>
        </w:rPr>
        <w:t>them, on the post-quiz</w:t>
      </w:r>
      <w:r w:rsidR="008C2F67" w:rsidRPr="007C775D">
        <w:rPr>
          <w:rFonts w:ascii="Times New Roman" w:hAnsi="Times New Roman" w:cs="Times New Roman"/>
          <w:color w:val="000000"/>
          <w:sz w:val="24"/>
          <w:szCs w:val="24"/>
          <w:shd w:val="clear" w:color="auto" w:fill="FFFFFF"/>
        </w:rPr>
        <w:t>.  The PPT was dis</w:t>
      </w:r>
      <w:r w:rsidR="00A21BF2" w:rsidRPr="007C775D">
        <w:rPr>
          <w:rFonts w:ascii="Times New Roman" w:hAnsi="Times New Roman" w:cs="Times New Roman"/>
          <w:color w:val="000000"/>
          <w:sz w:val="24"/>
          <w:szCs w:val="24"/>
          <w:shd w:val="clear" w:color="auto" w:fill="FFFFFF"/>
        </w:rPr>
        <w:t>sected</w:t>
      </w:r>
      <w:r w:rsidR="008C2F67" w:rsidRPr="007C775D">
        <w:rPr>
          <w:rFonts w:ascii="Times New Roman" w:hAnsi="Times New Roman" w:cs="Times New Roman"/>
          <w:color w:val="000000"/>
          <w:sz w:val="24"/>
          <w:szCs w:val="24"/>
          <w:shd w:val="clear" w:color="auto" w:fill="FFFFFF"/>
        </w:rPr>
        <w:t xml:space="preserve"> slide by slide</w:t>
      </w:r>
      <w:r w:rsidR="002F051A" w:rsidRPr="007C775D">
        <w:rPr>
          <w:rFonts w:ascii="Times New Roman" w:hAnsi="Times New Roman" w:cs="Times New Roman"/>
          <w:color w:val="000000"/>
          <w:sz w:val="24"/>
          <w:szCs w:val="24"/>
          <w:shd w:val="clear" w:color="auto" w:fill="FFFFFF"/>
        </w:rPr>
        <w:t>,</w:t>
      </w:r>
      <w:r w:rsidR="008C2F67" w:rsidRPr="007C775D">
        <w:rPr>
          <w:rFonts w:ascii="Times New Roman" w:hAnsi="Times New Roman" w:cs="Times New Roman"/>
          <w:color w:val="000000"/>
          <w:sz w:val="24"/>
          <w:szCs w:val="24"/>
          <w:shd w:val="clear" w:color="auto" w:fill="FFFFFF"/>
        </w:rPr>
        <w:t xml:space="preserve"> </w:t>
      </w:r>
      <w:r w:rsidR="00AA1705" w:rsidRPr="007C775D">
        <w:rPr>
          <w:rFonts w:ascii="Times New Roman" w:hAnsi="Times New Roman" w:cs="Times New Roman"/>
          <w:color w:val="000000"/>
          <w:sz w:val="24"/>
          <w:szCs w:val="24"/>
          <w:shd w:val="clear" w:color="auto" w:fill="FFFFFF"/>
        </w:rPr>
        <w:t>with each expert</w:t>
      </w:r>
      <w:r w:rsidR="008229CD" w:rsidRPr="007C775D">
        <w:rPr>
          <w:rFonts w:ascii="Times New Roman" w:hAnsi="Times New Roman" w:cs="Times New Roman"/>
          <w:color w:val="000000"/>
          <w:sz w:val="24"/>
          <w:szCs w:val="24"/>
          <w:shd w:val="clear" w:color="auto" w:fill="FFFFFF"/>
        </w:rPr>
        <w:t xml:space="preserve">. </w:t>
      </w:r>
      <w:r w:rsidR="002F051A" w:rsidRPr="007C775D">
        <w:rPr>
          <w:rFonts w:ascii="Times New Roman" w:hAnsi="Times New Roman" w:cs="Times New Roman"/>
          <w:color w:val="000000"/>
          <w:sz w:val="24"/>
          <w:szCs w:val="24"/>
          <w:shd w:val="clear" w:color="auto" w:fill="FFFFFF"/>
        </w:rPr>
        <w:t xml:space="preserve"> </w:t>
      </w:r>
      <w:r w:rsidR="008229CD" w:rsidRPr="007C775D">
        <w:rPr>
          <w:rFonts w:ascii="Times New Roman" w:hAnsi="Times New Roman" w:cs="Times New Roman"/>
          <w:color w:val="000000"/>
          <w:sz w:val="24"/>
          <w:szCs w:val="24"/>
          <w:shd w:val="clear" w:color="auto" w:fill="FFFFFF"/>
        </w:rPr>
        <w:t>It was</w:t>
      </w:r>
      <w:r w:rsidR="008C2F67" w:rsidRPr="007C775D">
        <w:rPr>
          <w:rFonts w:ascii="Times New Roman" w:hAnsi="Times New Roman" w:cs="Times New Roman"/>
          <w:color w:val="000000"/>
          <w:sz w:val="24"/>
          <w:szCs w:val="24"/>
          <w:shd w:val="clear" w:color="auto" w:fill="FFFFFF"/>
        </w:rPr>
        <w:t xml:space="preserve"> determined to be very effective</w:t>
      </w:r>
      <w:r w:rsidR="002F051A" w:rsidRPr="007C775D">
        <w:rPr>
          <w:rFonts w:ascii="Times New Roman" w:hAnsi="Times New Roman" w:cs="Times New Roman"/>
          <w:color w:val="000000"/>
          <w:sz w:val="24"/>
          <w:szCs w:val="24"/>
          <w:shd w:val="clear" w:color="auto" w:fill="FFFFFF"/>
        </w:rPr>
        <w:t xml:space="preserve"> by five of the six experts</w:t>
      </w:r>
      <w:r w:rsidR="00AA1705" w:rsidRPr="007C775D">
        <w:rPr>
          <w:rFonts w:ascii="Times New Roman" w:hAnsi="Times New Roman" w:cs="Times New Roman"/>
          <w:color w:val="000000"/>
          <w:sz w:val="24"/>
          <w:szCs w:val="24"/>
          <w:shd w:val="clear" w:color="auto" w:fill="FFFFFF"/>
        </w:rPr>
        <w:t>,</w:t>
      </w:r>
      <w:r w:rsidR="008C2F67" w:rsidRPr="007C775D">
        <w:rPr>
          <w:rFonts w:ascii="Times New Roman" w:hAnsi="Times New Roman" w:cs="Times New Roman"/>
          <w:color w:val="000000"/>
          <w:sz w:val="24"/>
          <w:szCs w:val="24"/>
          <w:shd w:val="clear" w:color="auto" w:fill="FFFFFF"/>
        </w:rPr>
        <w:t xml:space="preserve"> as an introduction lesson to </w:t>
      </w:r>
      <w:r w:rsidR="00A21BF2" w:rsidRPr="007C775D">
        <w:rPr>
          <w:rFonts w:ascii="Times New Roman" w:hAnsi="Times New Roman" w:cs="Times New Roman"/>
          <w:color w:val="000000"/>
          <w:sz w:val="24"/>
          <w:szCs w:val="24"/>
          <w:shd w:val="clear" w:color="auto" w:fill="FFFFFF"/>
        </w:rPr>
        <w:t>tech lit</w:t>
      </w:r>
      <w:r w:rsidR="008C2F67" w:rsidRPr="007C775D">
        <w:rPr>
          <w:rFonts w:ascii="Times New Roman" w:hAnsi="Times New Roman" w:cs="Times New Roman"/>
          <w:color w:val="000000"/>
          <w:sz w:val="24"/>
          <w:szCs w:val="24"/>
          <w:shd w:val="clear" w:color="auto" w:fill="FFFFFF"/>
        </w:rPr>
        <w:t xml:space="preserve">.  </w:t>
      </w:r>
      <w:r w:rsidR="00CF7ECD" w:rsidRPr="007C775D">
        <w:rPr>
          <w:rFonts w:ascii="Times New Roman" w:hAnsi="Times New Roman" w:cs="Times New Roman"/>
          <w:color w:val="000000"/>
          <w:sz w:val="24"/>
          <w:szCs w:val="24"/>
          <w:shd w:val="clear" w:color="auto" w:fill="FFFFFF"/>
        </w:rPr>
        <w:t>One active associate professor</w:t>
      </w:r>
      <w:r w:rsidR="002F051A" w:rsidRPr="007C775D">
        <w:rPr>
          <w:rFonts w:ascii="Times New Roman" w:hAnsi="Times New Roman" w:cs="Times New Roman"/>
          <w:color w:val="000000"/>
          <w:sz w:val="24"/>
          <w:szCs w:val="24"/>
          <w:shd w:val="clear" w:color="auto" w:fill="FFFFFF"/>
        </w:rPr>
        <w:t>,</w:t>
      </w:r>
      <w:r w:rsidR="00CF7ECD" w:rsidRPr="007C775D">
        <w:rPr>
          <w:rFonts w:ascii="Times New Roman" w:hAnsi="Times New Roman" w:cs="Times New Roman"/>
          <w:color w:val="000000"/>
          <w:sz w:val="24"/>
          <w:szCs w:val="24"/>
          <w:shd w:val="clear" w:color="auto" w:fill="FFFFFF"/>
        </w:rPr>
        <w:t xml:space="preserve"> at a </w:t>
      </w:r>
      <w:r w:rsidR="00AA1705" w:rsidRPr="007C775D">
        <w:rPr>
          <w:rFonts w:ascii="Times New Roman" w:hAnsi="Times New Roman" w:cs="Times New Roman"/>
          <w:color w:val="000000"/>
          <w:sz w:val="24"/>
          <w:szCs w:val="24"/>
          <w:shd w:val="clear" w:color="auto" w:fill="FFFFFF"/>
        </w:rPr>
        <w:t xml:space="preserve">local </w:t>
      </w:r>
      <w:r w:rsidR="00CF7ECD" w:rsidRPr="007C775D">
        <w:rPr>
          <w:rFonts w:ascii="Times New Roman" w:hAnsi="Times New Roman" w:cs="Times New Roman"/>
          <w:color w:val="000000"/>
          <w:sz w:val="24"/>
          <w:szCs w:val="24"/>
          <w:shd w:val="clear" w:color="auto" w:fill="FFFFFF"/>
        </w:rPr>
        <w:t xml:space="preserve">community college, is not a big fan of </w:t>
      </w:r>
      <w:r w:rsidR="00CF7ECD" w:rsidRPr="007C775D">
        <w:rPr>
          <w:rFonts w:ascii="Times New Roman" w:hAnsi="Times New Roman" w:cs="Times New Roman"/>
          <w:color w:val="000000"/>
          <w:sz w:val="24"/>
          <w:szCs w:val="24"/>
          <w:shd w:val="clear" w:color="auto" w:fill="FFFFFF"/>
        </w:rPr>
        <w:lastRenderedPageBreak/>
        <w:t xml:space="preserve">PowerPoint presentations.  He prefers straight lectures.  Yet, he did </w:t>
      </w:r>
      <w:r w:rsidR="00A46C8B" w:rsidRPr="007C775D">
        <w:rPr>
          <w:rFonts w:ascii="Times New Roman" w:hAnsi="Times New Roman" w:cs="Times New Roman"/>
          <w:color w:val="000000"/>
          <w:sz w:val="24"/>
          <w:szCs w:val="24"/>
          <w:shd w:val="clear" w:color="auto" w:fill="FFFFFF"/>
        </w:rPr>
        <w:t xml:space="preserve">not object to my using </w:t>
      </w:r>
      <w:r w:rsidR="00CF7ECD" w:rsidRPr="007C775D">
        <w:rPr>
          <w:rFonts w:ascii="Times New Roman" w:hAnsi="Times New Roman" w:cs="Times New Roman"/>
          <w:color w:val="000000"/>
          <w:sz w:val="24"/>
          <w:szCs w:val="24"/>
          <w:shd w:val="clear" w:color="auto" w:fill="FFFFFF"/>
        </w:rPr>
        <w:t xml:space="preserve">the </w:t>
      </w:r>
      <w:r w:rsidR="008229CD" w:rsidRPr="007C775D">
        <w:rPr>
          <w:rFonts w:ascii="Times New Roman" w:hAnsi="Times New Roman" w:cs="Times New Roman"/>
          <w:color w:val="000000"/>
          <w:sz w:val="24"/>
          <w:szCs w:val="24"/>
          <w:shd w:val="clear" w:color="auto" w:fill="FFFFFF"/>
        </w:rPr>
        <w:t xml:space="preserve">PPT and </w:t>
      </w:r>
      <w:r w:rsidR="00CF7ECD" w:rsidRPr="007C775D">
        <w:rPr>
          <w:rFonts w:ascii="Times New Roman" w:hAnsi="Times New Roman" w:cs="Times New Roman"/>
          <w:color w:val="000000"/>
          <w:sz w:val="24"/>
          <w:szCs w:val="24"/>
          <w:shd w:val="clear" w:color="auto" w:fill="FFFFFF"/>
        </w:rPr>
        <w:t>survey</w:t>
      </w:r>
      <w:r w:rsidR="00A46C8B" w:rsidRPr="007C775D">
        <w:rPr>
          <w:rFonts w:ascii="Times New Roman" w:hAnsi="Times New Roman" w:cs="Times New Roman"/>
          <w:color w:val="000000"/>
          <w:sz w:val="24"/>
          <w:szCs w:val="24"/>
          <w:shd w:val="clear" w:color="auto" w:fill="FFFFFF"/>
        </w:rPr>
        <w:t xml:space="preserve"> in this application</w:t>
      </w:r>
      <w:r w:rsidR="00CF7ECD" w:rsidRPr="007C775D">
        <w:rPr>
          <w:rFonts w:ascii="Times New Roman" w:hAnsi="Times New Roman" w:cs="Times New Roman"/>
          <w:color w:val="000000"/>
          <w:sz w:val="24"/>
          <w:szCs w:val="24"/>
          <w:shd w:val="clear" w:color="auto" w:fill="FFFFFF"/>
        </w:rPr>
        <w:t>.</w:t>
      </w:r>
      <w:r w:rsidR="00C76037" w:rsidRPr="007C775D">
        <w:rPr>
          <w:rFonts w:ascii="Times New Roman" w:hAnsi="Times New Roman" w:cs="Times New Roman"/>
          <w:color w:val="000000"/>
          <w:sz w:val="24"/>
          <w:szCs w:val="24"/>
          <w:shd w:val="clear" w:color="auto" w:fill="FFFFFF"/>
        </w:rPr>
        <w:t xml:space="preserve">  </w:t>
      </w:r>
    </w:p>
    <w:p w:rsidR="008C2F67" w:rsidRPr="007C775D" w:rsidRDefault="00496275" w:rsidP="00496275">
      <w:pPr>
        <w:spacing w:line="480" w:lineRule="auto"/>
        <w:rPr>
          <w:rFonts w:ascii="Times New Roman" w:hAnsi="Times New Roman" w:cs="Times New Roman"/>
          <w:color w:val="000000"/>
          <w:sz w:val="24"/>
          <w:szCs w:val="24"/>
          <w:u w:val="single"/>
          <w:shd w:val="clear" w:color="auto" w:fill="FFFFFF"/>
        </w:rPr>
      </w:pPr>
      <w:r w:rsidRPr="007C775D">
        <w:rPr>
          <w:rFonts w:ascii="Times New Roman" w:hAnsi="Times New Roman" w:cs="Times New Roman"/>
          <w:color w:val="000000"/>
          <w:sz w:val="24"/>
          <w:szCs w:val="24"/>
          <w:u w:val="single"/>
          <w:shd w:val="clear" w:color="auto" w:fill="FFFFFF"/>
        </w:rPr>
        <w:t>Patterns</w:t>
      </w:r>
      <w:r w:rsidR="004F5901" w:rsidRPr="007C775D">
        <w:rPr>
          <w:rFonts w:ascii="Times New Roman" w:hAnsi="Times New Roman" w:cs="Times New Roman"/>
          <w:color w:val="000000"/>
          <w:sz w:val="24"/>
          <w:szCs w:val="24"/>
          <w:u w:val="single"/>
          <w:shd w:val="clear" w:color="auto" w:fill="FFFFFF"/>
        </w:rPr>
        <w:t xml:space="preserve"> and Suggestions</w:t>
      </w:r>
      <w:r w:rsidR="00CF7ECD" w:rsidRPr="007C775D">
        <w:rPr>
          <w:rFonts w:ascii="Times New Roman" w:hAnsi="Times New Roman" w:cs="Times New Roman"/>
          <w:color w:val="000000"/>
          <w:sz w:val="24"/>
          <w:szCs w:val="24"/>
          <w:u w:val="single"/>
          <w:shd w:val="clear" w:color="auto" w:fill="FFFFFF"/>
        </w:rPr>
        <w:t xml:space="preserve">  </w:t>
      </w:r>
    </w:p>
    <w:p w:rsidR="00CE631F" w:rsidRPr="007C775D" w:rsidRDefault="00D94817" w:rsidP="00395D1D">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 xml:space="preserve">No one felt that there were any </w:t>
      </w:r>
      <w:r w:rsidR="00C76037" w:rsidRPr="007C775D">
        <w:rPr>
          <w:rFonts w:ascii="Times New Roman" w:hAnsi="Times New Roman" w:cs="Times New Roman"/>
          <w:color w:val="000000"/>
          <w:sz w:val="24"/>
          <w:szCs w:val="24"/>
          <w:shd w:val="clear" w:color="auto" w:fill="FFFFFF"/>
        </w:rPr>
        <w:t xml:space="preserve">glaring </w:t>
      </w:r>
      <w:r w:rsidRPr="007C775D">
        <w:rPr>
          <w:rFonts w:ascii="Times New Roman" w:hAnsi="Times New Roman" w:cs="Times New Roman"/>
          <w:color w:val="000000"/>
          <w:sz w:val="24"/>
          <w:szCs w:val="24"/>
          <w:shd w:val="clear" w:color="auto" w:fill="FFFFFF"/>
        </w:rPr>
        <w:t>gaps within th</w:t>
      </w:r>
      <w:r w:rsidR="00C32473" w:rsidRPr="007C775D">
        <w:rPr>
          <w:rFonts w:ascii="Times New Roman" w:hAnsi="Times New Roman" w:cs="Times New Roman"/>
          <w:color w:val="000000"/>
          <w:sz w:val="24"/>
          <w:szCs w:val="24"/>
          <w:shd w:val="clear" w:color="auto" w:fill="FFFFFF"/>
        </w:rPr>
        <w:t>is</w:t>
      </w:r>
      <w:r w:rsidRPr="007C775D">
        <w:rPr>
          <w:rFonts w:ascii="Times New Roman" w:hAnsi="Times New Roman" w:cs="Times New Roman"/>
          <w:color w:val="000000"/>
          <w:sz w:val="24"/>
          <w:szCs w:val="24"/>
          <w:shd w:val="clear" w:color="auto" w:fill="FFFFFF"/>
        </w:rPr>
        <w:t xml:space="preserve"> </w:t>
      </w:r>
      <w:r w:rsidR="00395D1D" w:rsidRPr="007C775D">
        <w:rPr>
          <w:rFonts w:ascii="Times New Roman" w:hAnsi="Times New Roman" w:cs="Times New Roman"/>
          <w:color w:val="000000"/>
          <w:sz w:val="24"/>
          <w:szCs w:val="24"/>
          <w:shd w:val="clear" w:color="auto" w:fill="FFFFFF"/>
        </w:rPr>
        <w:t xml:space="preserve">PPT </w:t>
      </w:r>
      <w:r w:rsidRPr="007C775D">
        <w:rPr>
          <w:rFonts w:ascii="Times New Roman" w:hAnsi="Times New Roman" w:cs="Times New Roman"/>
          <w:color w:val="000000"/>
          <w:sz w:val="24"/>
          <w:szCs w:val="24"/>
          <w:shd w:val="clear" w:color="auto" w:fill="FFFFFF"/>
        </w:rPr>
        <w:t>presentation</w:t>
      </w:r>
      <w:r w:rsidR="00496275" w:rsidRPr="007C775D">
        <w:rPr>
          <w:rFonts w:ascii="Times New Roman" w:hAnsi="Times New Roman" w:cs="Times New Roman"/>
          <w:color w:val="000000"/>
          <w:sz w:val="24"/>
          <w:szCs w:val="24"/>
          <w:shd w:val="clear" w:color="auto" w:fill="FFFFFF"/>
        </w:rPr>
        <w:t xml:space="preserve">. </w:t>
      </w:r>
      <w:r w:rsidR="002B13A0" w:rsidRPr="007C775D">
        <w:rPr>
          <w:rFonts w:ascii="Times New Roman" w:hAnsi="Times New Roman" w:cs="Times New Roman"/>
          <w:color w:val="000000"/>
          <w:sz w:val="24"/>
          <w:szCs w:val="24"/>
          <w:shd w:val="clear" w:color="auto" w:fill="FFFFFF"/>
        </w:rPr>
        <w:t xml:space="preserve">They all </w:t>
      </w:r>
      <w:r w:rsidR="00F552A9" w:rsidRPr="007C775D">
        <w:rPr>
          <w:rFonts w:ascii="Times New Roman" w:hAnsi="Times New Roman" w:cs="Times New Roman"/>
          <w:color w:val="000000"/>
          <w:sz w:val="24"/>
          <w:szCs w:val="24"/>
          <w:shd w:val="clear" w:color="auto" w:fill="FFFFFF"/>
        </w:rPr>
        <w:t xml:space="preserve">liked </w:t>
      </w:r>
      <w:r w:rsidR="002B13A0" w:rsidRPr="007C775D">
        <w:rPr>
          <w:rFonts w:ascii="Times New Roman" w:hAnsi="Times New Roman" w:cs="Times New Roman"/>
          <w:color w:val="000000"/>
          <w:sz w:val="24"/>
          <w:szCs w:val="24"/>
          <w:shd w:val="clear" w:color="auto" w:fill="FFFFFF"/>
        </w:rPr>
        <w:t xml:space="preserve">that the </w:t>
      </w:r>
      <w:r w:rsidR="00A86EDA" w:rsidRPr="007C775D">
        <w:rPr>
          <w:rFonts w:ascii="Times New Roman" w:hAnsi="Times New Roman" w:cs="Times New Roman"/>
          <w:color w:val="000000"/>
          <w:sz w:val="24"/>
          <w:szCs w:val="24"/>
          <w:shd w:val="clear" w:color="auto" w:fill="FFFFFF"/>
        </w:rPr>
        <w:t xml:space="preserve">PPT defined what tech lit meant. </w:t>
      </w:r>
      <w:r w:rsidR="002B13A0" w:rsidRPr="007C775D">
        <w:rPr>
          <w:rFonts w:ascii="Times New Roman" w:hAnsi="Times New Roman" w:cs="Times New Roman"/>
          <w:color w:val="000000"/>
          <w:sz w:val="24"/>
          <w:szCs w:val="24"/>
          <w:shd w:val="clear" w:color="auto" w:fill="FFFFFF"/>
        </w:rPr>
        <w:t xml:space="preserve"> </w:t>
      </w:r>
      <w:r w:rsidR="00C76037" w:rsidRPr="007C775D">
        <w:rPr>
          <w:rFonts w:ascii="Times New Roman" w:hAnsi="Times New Roman" w:cs="Times New Roman"/>
          <w:color w:val="000000"/>
          <w:sz w:val="24"/>
          <w:szCs w:val="24"/>
          <w:shd w:val="clear" w:color="auto" w:fill="FFFFFF"/>
        </w:rPr>
        <w:t xml:space="preserve">I </w:t>
      </w:r>
      <w:r w:rsidR="00F552A9" w:rsidRPr="007C775D">
        <w:rPr>
          <w:rFonts w:ascii="Times New Roman" w:hAnsi="Times New Roman" w:cs="Times New Roman"/>
          <w:color w:val="000000"/>
          <w:sz w:val="24"/>
          <w:szCs w:val="24"/>
          <w:shd w:val="clear" w:color="auto" w:fill="FFFFFF"/>
        </w:rPr>
        <w:t xml:space="preserve">took that </w:t>
      </w:r>
      <w:r w:rsidR="002B13A0" w:rsidRPr="007C775D">
        <w:rPr>
          <w:rFonts w:ascii="Times New Roman" w:hAnsi="Times New Roman" w:cs="Times New Roman"/>
          <w:color w:val="000000"/>
          <w:sz w:val="24"/>
          <w:szCs w:val="24"/>
          <w:shd w:val="clear" w:color="auto" w:fill="FFFFFF"/>
        </w:rPr>
        <w:t xml:space="preserve">a step further to define technology.  All the experts </w:t>
      </w:r>
      <w:r w:rsidR="00C76037" w:rsidRPr="007C775D">
        <w:rPr>
          <w:rFonts w:ascii="Times New Roman" w:hAnsi="Times New Roman" w:cs="Times New Roman"/>
          <w:color w:val="000000"/>
          <w:sz w:val="24"/>
          <w:szCs w:val="24"/>
          <w:shd w:val="clear" w:color="auto" w:fill="FFFFFF"/>
        </w:rPr>
        <w:t>agreed</w:t>
      </w:r>
      <w:r w:rsidR="002B13A0" w:rsidRPr="007C775D">
        <w:rPr>
          <w:rFonts w:ascii="Times New Roman" w:hAnsi="Times New Roman" w:cs="Times New Roman"/>
          <w:color w:val="000000"/>
          <w:sz w:val="24"/>
          <w:szCs w:val="24"/>
          <w:shd w:val="clear" w:color="auto" w:fill="FFFFFF"/>
        </w:rPr>
        <w:t xml:space="preserve"> that these two definitions should help educate and clarify this topic to the students. </w:t>
      </w:r>
      <w:r w:rsidR="00496275" w:rsidRPr="007C775D">
        <w:rPr>
          <w:rFonts w:ascii="Times New Roman" w:hAnsi="Times New Roman" w:cs="Times New Roman"/>
          <w:color w:val="000000"/>
          <w:sz w:val="24"/>
          <w:szCs w:val="24"/>
          <w:shd w:val="clear" w:color="auto" w:fill="FFFFFF"/>
        </w:rPr>
        <w:t xml:space="preserve"> </w:t>
      </w:r>
      <w:r w:rsidR="00A86EDA" w:rsidRPr="007C775D">
        <w:rPr>
          <w:rFonts w:ascii="Times New Roman" w:hAnsi="Times New Roman" w:cs="Times New Roman"/>
          <w:color w:val="000000"/>
          <w:sz w:val="24"/>
          <w:szCs w:val="24"/>
          <w:shd w:val="clear" w:color="auto" w:fill="FFFFFF"/>
        </w:rPr>
        <w:t>During discussions, t</w:t>
      </w:r>
      <w:r w:rsidR="002F051A" w:rsidRPr="007C775D">
        <w:rPr>
          <w:rFonts w:ascii="Times New Roman" w:hAnsi="Times New Roman" w:cs="Times New Roman"/>
          <w:color w:val="000000"/>
          <w:sz w:val="24"/>
          <w:szCs w:val="24"/>
          <w:shd w:val="clear" w:color="auto" w:fill="FFFFFF"/>
        </w:rPr>
        <w:t>hree</w:t>
      </w:r>
      <w:r w:rsidRPr="007C775D">
        <w:rPr>
          <w:rFonts w:ascii="Times New Roman" w:hAnsi="Times New Roman" w:cs="Times New Roman"/>
          <w:color w:val="000000"/>
          <w:sz w:val="24"/>
          <w:szCs w:val="24"/>
          <w:shd w:val="clear" w:color="auto" w:fill="FFFFFF"/>
        </w:rPr>
        <w:t xml:space="preserve"> </w:t>
      </w:r>
      <w:r w:rsidR="00F552A9" w:rsidRPr="007C775D">
        <w:rPr>
          <w:rFonts w:ascii="Times New Roman" w:hAnsi="Times New Roman" w:cs="Times New Roman"/>
          <w:color w:val="000000"/>
          <w:sz w:val="24"/>
          <w:szCs w:val="24"/>
          <w:shd w:val="clear" w:color="auto" w:fill="FFFFFF"/>
        </w:rPr>
        <w:t xml:space="preserve">of the six </w:t>
      </w:r>
      <w:r w:rsidR="002B13A0" w:rsidRPr="007C775D">
        <w:rPr>
          <w:rFonts w:ascii="Times New Roman" w:hAnsi="Times New Roman" w:cs="Times New Roman"/>
          <w:color w:val="000000"/>
          <w:sz w:val="24"/>
          <w:szCs w:val="24"/>
          <w:shd w:val="clear" w:color="auto" w:fill="FFFFFF"/>
        </w:rPr>
        <w:t xml:space="preserve">experts </w:t>
      </w:r>
      <w:r w:rsidRPr="007C775D">
        <w:rPr>
          <w:rFonts w:ascii="Times New Roman" w:hAnsi="Times New Roman" w:cs="Times New Roman"/>
          <w:color w:val="000000"/>
          <w:sz w:val="24"/>
          <w:szCs w:val="24"/>
          <w:shd w:val="clear" w:color="auto" w:fill="FFFFFF"/>
        </w:rPr>
        <w:t xml:space="preserve">did </w:t>
      </w:r>
      <w:r w:rsidR="00C76037" w:rsidRPr="007C775D">
        <w:rPr>
          <w:rFonts w:ascii="Times New Roman" w:hAnsi="Times New Roman" w:cs="Times New Roman"/>
          <w:color w:val="000000"/>
          <w:sz w:val="24"/>
          <w:szCs w:val="24"/>
          <w:shd w:val="clear" w:color="auto" w:fill="FFFFFF"/>
        </w:rPr>
        <w:t>tell me</w:t>
      </w:r>
      <w:r w:rsidRPr="007C775D">
        <w:rPr>
          <w:rFonts w:ascii="Times New Roman" w:hAnsi="Times New Roman" w:cs="Times New Roman"/>
          <w:color w:val="000000"/>
          <w:sz w:val="24"/>
          <w:szCs w:val="24"/>
          <w:shd w:val="clear" w:color="auto" w:fill="FFFFFF"/>
        </w:rPr>
        <w:t xml:space="preserve"> to pay attention to how </w:t>
      </w:r>
      <w:r w:rsidR="00C76037" w:rsidRPr="007C775D">
        <w:rPr>
          <w:rFonts w:ascii="Times New Roman" w:hAnsi="Times New Roman" w:cs="Times New Roman"/>
          <w:color w:val="000000"/>
          <w:sz w:val="24"/>
          <w:szCs w:val="24"/>
          <w:shd w:val="clear" w:color="auto" w:fill="FFFFFF"/>
        </w:rPr>
        <w:t xml:space="preserve">my </w:t>
      </w:r>
      <w:r w:rsidRPr="007C775D">
        <w:rPr>
          <w:rFonts w:ascii="Times New Roman" w:hAnsi="Times New Roman" w:cs="Times New Roman"/>
          <w:color w:val="000000"/>
          <w:sz w:val="24"/>
          <w:szCs w:val="24"/>
          <w:shd w:val="clear" w:color="auto" w:fill="FFFFFF"/>
        </w:rPr>
        <w:t xml:space="preserve">students </w:t>
      </w:r>
      <w:r w:rsidR="00C76037" w:rsidRPr="007C775D">
        <w:rPr>
          <w:rFonts w:ascii="Times New Roman" w:hAnsi="Times New Roman" w:cs="Times New Roman"/>
          <w:color w:val="000000"/>
          <w:sz w:val="24"/>
          <w:szCs w:val="24"/>
          <w:shd w:val="clear" w:color="auto" w:fill="FFFFFF"/>
        </w:rPr>
        <w:t xml:space="preserve">might </w:t>
      </w:r>
      <w:r w:rsidRPr="007C775D">
        <w:rPr>
          <w:rFonts w:ascii="Times New Roman" w:hAnsi="Times New Roman" w:cs="Times New Roman"/>
          <w:color w:val="000000"/>
          <w:sz w:val="24"/>
          <w:szCs w:val="24"/>
          <w:shd w:val="clear" w:color="auto" w:fill="FFFFFF"/>
        </w:rPr>
        <w:t>react</w:t>
      </w:r>
      <w:r w:rsidR="00266958" w:rsidRPr="007C775D">
        <w:rPr>
          <w:rFonts w:ascii="Times New Roman" w:hAnsi="Times New Roman" w:cs="Times New Roman"/>
          <w:color w:val="000000"/>
          <w:sz w:val="24"/>
          <w:szCs w:val="24"/>
          <w:shd w:val="clear" w:color="auto" w:fill="FFFFFF"/>
        </w:rPr>
        <w:t xml:space="preserve"> to the PPT</w:t>
      </w:r>
      <w:r w:rsidR="00395D1D"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and </w:t>
      </w:r>
      <w:r w:rsidR="00A86EDA" w:rsidRPr="007C775D">
        <w:rPr>
          <w:rFonts w:ascii="Times New Roman" w:hAnsi="Times New Roman" w:cs="Times New Roman"/>
          <w:color w:val="000000"/>
          <w:sz w:val="24"/>
          <w:szCs w:val="24"/>
          <w:shd w:val="clear" w:color="auto" w:fill="FFFFFF"/>
        </w:rPr>
        <w:t xml:space="preserve">to </w:t>
      </w:r>
      <w:r w:rsidR="00C76037" w:rsidRPr="007C775D">
        <w:rPr>
          <w:rFonts w:ascii="Times New Roman" w:hAnsi="Times New Roman" w:cs="Times New Roman"/>
          <w:color w:val="000000"/>
          <w:sz w:val="24"/>
          <w:szCs w:val="24"/>
          <w:shd w:val="clear" w:color="auto" w:fill="FFFFFF"/>
        </w:rPr>
        <w:t xml:space="preserve">pay </w:t>
      </w:r>
      <w:r w:rsidR="00A86EDA" w:rsidRPr="007C775D">
        <w:rPr>
          <w:rFonts w:ascii="Times New Roman" w:hAnsi="Times New Roman" w:cs="Times New Roman"/>
          <w:color w:val="000000"/>
          <w:sz w:val="24"/>
          <w:szCs w:val="24"/>
          <w:shd w:val="clear" w:color="auto" w:fill="FFFFFF"/>
        </w:rPr>
        <w:t xml:space="preserve">close </w:t>
      </w:r>
      <w:r w:rsidR="00C76037" w:rsidRPr="007C775D">
        <w:rPr>
          <w:rFonts w:ascii="Times New Roman" w:hAnsi="Times New Roman" w:cs="Times New Roman"/>
          <w:color w:val="000000"/>
          <w:sz w:val="24"/>
          <w:szCs w:val="24"/>
          <w:shd w:val="clear" w:color="auto" w:fill="FFFFFF"/>
        </w:rPr>
        <w:t>attention to</w:t>
      </w:r>
      <w:r w:rsidRPr="007C775D">
        <w:rPr>
          <w:rFonts w:ascii="Times New Roman" w:hAnsi="Times New Roman" w:cs="Times New Roman"/>
          <w:color w:val="000000"/>
          <w:sz w:val="24"/>
          <w:szCs w:val="24"/>
          <w:shd w:val="clear" w:color="auto" w:fill="FFFFFF"/>
        </w:rPr>
        <w:t xml:space="preserve"> the</w:t>
      </w:r>
      <w:r w:rsidR="002B13A0" w:rsidRPr="007C775D">
        <w:rPr>
          <w:rFonts w:ascii="Times New Roman" w:hAnsi="Times New Roman" w:cs="Times New Roman"/>
          <w:color w:val="000000"/>
          <w:sz w:val="24"/>
          <w:szCs w:val="24"/>
          <w:shd w:val="clear" w:color="auto" w:fill="FFFFFF"/>
        </w:rPr>
        <w:t xml:space="preserve"> students’</w:t>
      </w:r>
      <w:r w:rsidRPr="007C775D">
        <w:rPr>
          <w:rFonts w:ascii="Times New Roman" w:hAnsi="Times New Roman" w:cs="Times New Roman"/>
          <w:color w:val="000000"/>
          <w:sz w:val="24"/>
          <w:szCs w:val="24"/>
          <w:shd w:val="clear" w:color="auto" w:fill="FFFFFF"/>
        </w:rPr>
        <w:t xml:space="preserve"> feedback</w:t>
      </w:r>
      <w:r w:rsidR="00A86EDA"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as well.  The</w:t>
      </w:r>
      <w:r w:rsidR="00A86EDA" w:rsidRPr="007C775D">
        <w:rPr>
          <w:rFonts w:ascii="Times New Roman" w:hAnsi="Times New Roman" w:cs="Times New Roman"/>
          <w:color w:val="000000"/>
          <w:sz w:val="24"/>
          <w:szCs w:val="24"/>
          <w:shd w:val="clear" w:color="auto" w:fill="FFFFFF"/>
        </w:rPr>
        <w:t>se experts felt the</w:t>
      </w:r>
      <w:r w:rsidRPr="007C775D">
        <w:rPr>
          <w:rFonts w:ascii="Times New Roman" w:hAnsi="Times New Roman" w:cs="Times New Roman"/>
          <w:color w:val="000000"/>
          <w:sz w:val="24"/>
          <w:szCs w:val="24"/>
          <w:shd w:val="clear" w:color="auto" w:fill="FFFFFF"/>
        </w:rPr>
        <w:t xml:space="preserve"> students may see things differently than </w:t>
      </w:r>
      <w:r w:rsidR="00CC10A2" w:rsidRPr="007C775D">
        <w:rPr>
          <w:rFonts w:ascii="Times New Roman" w:hAnsi="Times New Roman" w:cs="Times New Roman"/>
          <w:color w:val="000000"/>
          <w:sz w:val="24"/>
          <w:szCs w:val="24"/>
          <w:shd w:val="clear" w:color="auto" w:fill="FFFFFF"/>
        </w:rPr>
        <w:t>they</w:t>
      </w:r>
      <w:r w:rsidRPr="007C775D">
        <w:rPr>
          <w:rFonts w:ascii="Times New Roman" w:hAnsi="Times New Roman" w:cs="Times New Roman"/>
          <w:color w:val="000000"/>
          <w:sz w:val="24"/>
          <w:szCs w:val="24"/>
          <w:shd w:val="clear" w:color="auto" w:fill="FFFFFF"/>
        </w:rPr>
        <w:t xml:space="preserve"> d</w:t>
      </w:r>
      <w:r w:rsidR="00A86EDA" w:rsidRPr="007C775D">
        <w:rPr>
          <w:rFonts w:ascii="Times New Roman" w:hAnsi="Times New Roman" w:cs="Times New Roman"/>
          <w:color w:val="000000"/>
          <w:sz w:val="24"/>
          <w:szCs w:val="24"/>
          <w:shd w:val="clear" w:color="auto" w:fill="FFFFFF"/>
        </w:rPr>
        <w:t>id</w:t>
      </w:r>
      <w:r w:rsidR="00395D1D"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from a teachers point-of-view.  With that said,</w:t>
      </w:r>
      <w:r w:rsidR="00C76037" w:rsidRPr="007C775D">
        <w:rPr>
          <w:rFonts w:ascii="Times New Roman" w:hAnsi="Times New Roman" w:cs="Times New Roman"/>
          <w:color w:val="000000"/>
          <w:sz w:val="24"/>
          <w:szCs w:val="24"/>
          <w:shd w:val="clear" w:color="auto" w:fill="FFFFFF"/>
        </w:rPr>
        <w:t xml:space="preserve"> these three experts</w:t>
      </w:r>
      <w:r w:rsidR="00395D1D" w:rsidRPr="007C775D">
        <w:rPr>
          <w:rFonts w:ascii="Times New Roman" w:hAnsi="Times New Roman" w:cs="Times New Roman"/>
          <w:color w:val="000000"/>
          <w:sz w:val="24"/>
          <w:szCs w:val="24"/>
          <w:shd w:val="clear" w:color="auto" w:fill="FFFFFF"/>
        </w:rPr>
        <w:t xml:space="preserve"> agreed there </w:t>
      </w:r>
      <w:r w:rsidR="00CC10A2" w:rsidRPr="007C775D">
        <w:rPr>
          <w:rFonts w:ascii="Times New Roman" w:hAnsi="Times New Roman" w:cs="Times New Roman"/>
          <w:color w:val="000000"/>
          <w:sz w:val="24"/>
          <w:szCs w:val="24"/>
          <w:shd w:val="clear" w:color="auto" w:fill="FFFFFF"/>
        </w:rPr>
        <w:t>might</w:t>
      </w:r>
      <w:r w:rsidR="00395D1D" w:rsidRPr="007C775D">
        <w:rPr>
          <w:rFonts w:ascii="Times New Roman" w:hAnsi="Times New Roman" w:cs="Times New Roman"/>
          <w:color w:val="000000"/>
          <w:sz w:val="24"/>
          <w:szCs w:val="24"/>
          <w:shd w:val="clear" w:color="auto" w:fill="FFFFFF"/>
        </w:rPr>
        <w:t xml:space="preserve"> be</w:t>
      </w:r>
      <w:r w:rsidRPr="007C775D">
        <w:rPr>
          <w:rFonts w:ascii="Times New Roman" w:hAnsi="Times New Roman" w:cs="Times New Roman"/>
          <w:color w:val="000000"/>
          <w:sz w:val="24"/>
          <w:szCs w:val="24"/>
          <w:shd w:val="clear" w:color="auto" w:fill="FFFFFF"/>
        </w:rPr>
        <w:t xml:space="preserve"> changes </w:t>
      </w:r>
      <w:r w:rsidR="00395D1D" w:rsidRPr="007C775D">
        <w:rPr>
          <w:rFonts w:ascii="Times New Roman" w:hAnsi="Times New Roman" w:cs="Times New Roman"/>
          <w:color w:val="000000"/>
          <w:sz w:val="24"/>
          <w:szCs w:val="24"/>
          <w:shd w:val="clear" w:color="auto" w:fill="FFFFFF"/>
        </w:rPr>
        <w:t>to be made</w:t>
      </w:r>
      <w:r w:rsidR="00C63CBD" w:rsidRPr="007C775D">
        <w:rPr>
          <w:rFonts w:ascii="Times New Roman" w:hAnsi="Times New Roman" w:cs="Times New Roman"/>
          <w:color w:val="000000"/>
          <w:sz w:val="24"/>
          <w:szCs w:val="24"/>
          <w:shd w:val="clear" w:color="auto" w:fill="FFFFFF"/>
        </w:rPr>
        <w:t xml:space="preserve"> </w:t>
      </w:r>
      <w:r w:rsidR="00D7626C" w:rsidRPr="007C775D">
        <w:rPr>
          <w:rFonts w:ascii="Times New Roman" w:hAnsi="Times New Roman" w:cs="Times New Roman"/>
          <w:color w:val="000000"/>
          <w:sz w:val="24"/>
          <w:szCs w:val="24"/>
          <w:shd w:val="clear" w:color="auto" w:fill="FFFFFF"/>
        </w:rPr>
        <w:t>to the PPT</w:t>
      </w:r>
      <w:r w:rsidR="005F17D0" w:rsidRPr="007C775D">
        <w:rPr>
          <w:rFonts w:ascii="Times New Roman" w:hAnsi="Times New Roman" w:cs="Times New Roman"/>
          <w:color w:val="000000"/>
          <w:sz w:val="24"/>
          <w:szCs w:val="24"/>
          <w:shd w:val="clear" w:color="auto" w:fill="FFFFFF"/>
        </w:rPr>
        <w:t>, based upon student feedback</w:t>
      </w:r>
      <w:r w:rsidR="00395D1D" w:rsidRPr="007C775D">
        <w:rPr>
          <w:rFonts w:ascii="Times New Roman" w:hAnsi="Times New Roman" w:cs="Times New Roman"/>
          <w:color w:val="000000"/>
          <w:sz w:val="24"/>
          <w:szCs w:val="24"/>
          <w:shd w:val="clear" w:color="auto" w:fill="FFFFFF"/>
        </w:rPr>
        <w:t>.</w:t>
      </w:r>
    </w:p>
    <w:p w:rsidR="003B44D1" w:rsidRPr="007C775D" w:rsidRDefault="00CE631F" w:rsidP="003B44D1">
      <w:pPr>
        <w:spacing w:line="480" w:lineRule="auto"/>
        <w:rPr>
          <w:rFonts w:ascii="Times New Roman" w:hAnsi="Times New Roman" w:cs="Times New Roman"/>
          <w:sz w:val="24"/>
          <w:szCs w:val="24"/>
          <w:shd w:val="clear" w:color="auto" w:fill="FFFFFF"/>
        </w:rPr>
      </w:pPr>
      <w:r w:rsidRPr="007C775D">
        <w:rPr>
          <w:rFonts w:ascii="Times New Roman" w:hAnsi="Times New Roman" w:cs="Times New Roman"/>
          <w:color w:val="000000"/>
          <w:sz w:val="24"/>
          <w:szCs w:val="24"/>
          <w:shd w:val="clear" w:color="auto" w:fill="FFFFFF"/>
        </w:rPr>
        <w:tab/>
        <w:t xml:space="preserve">When each of the experts and </w:t>
      </w:r>
      <w:r w:rsidR="0023731F" w:rsidRPr="007C775D">
        <w:rPr>
          <w:rFonts w:ascii="Times New Roman" w:hAnsi="Times New Roman" w:cs="Times New Roman"/>
          <w:color w:val="000000"/>
          <w:sz w:val="24"/>
          <w:szCs w:val="24"/>
          <w:shd w:val="clear" w:color="auto" w:fill="FFFFFF"/>
        </w:rPr>
        <w:t>I went over the survey</w:t>
      </w:r>
      <w:r w:rsidR="002B13A0" w:rsidRPr="007C775D">
        <w:rPr>
          <w:rFonts w:ascii="Times New Roman" w:hAnsi="Times New Roman" w:cs="Times New Roman"/>
          <w:color w:val="000000"/>
          <w:sz w:val="24"/>
          <w:szCs w:val="24"/>
          <w:shd w:val="clear" w:color="auto" w:fill="FFFFFF"/>
        </w:rPr>
        <w:t xml:space="preserve"> quiz</w:t>
      </w:r>
      <w:r w:rsidR="000F38E1" w:rsidRPr="007C775D">
        <w:rPr>
          <w:rFonts w:ascii="Times New Roman" w:hAnsi="Times New Roman" w:cs="Times New Roman"/>
          <w:color w:val="000000"/>
          <w:sz w:val="24"/>
          <w:szCs w:val="24"/>
          <w:shd w:val="clear" w:color="auto" w:fill="FFFFFF"/>
        </w:rPr>
        <w:t>,</w:t>
      </w:r>
      <w:r w:rsidR="0023731F" w:rsidRPr="007C775D">
        <w:rPr>
          <w:rFonts w:ascii="Times New Roman" w:hAnsi="Times New Roman" w:cs="Times New Roman"/>
          <w:color w:val="000000"/>
          <w:sz w:val="24"/>
          <w:szCs w:val="24"/>
          <w:shd w:val="clear" w:color="auto" w:fill="FFFFFF"/>
        </w:rPr>
        <w:t xml:space="preserve"> question by</w:t>
      </w:r>
      <w:r w:rsidRPr="007C775D">
        <w:rPr>
          <w:rFonts w:ascii="Times New Roman" w:hAnsi="Times New Roman" w:cs="Times New Roman"/>
          <w:color w:val="000000"/>
          <w:sz w:val="24"/>
          <w:szCs w:val="24"/>
          <w:shd w:val="clear" w:color="auto" w:fill="FFFFFF"/>
        </w:rPr>
        <w:t xml:space="preserve"> question, there were only one or two very minor</w:t>
      </w:r>
      <w:r w:rsidR="00F23BFF" w:rsidRPr="007C775D">
        <w:rPr>
          <w:rFonts w:ascii="Times New Roman" w:hAnsi="Times New Roman" w:cs="Times New Roman"/>
          <w:color w:val="000000"/>
          <w:sz w:val="24"/>
          <w:szCs w:val="24"/>
          <w:shd w:val="clear" w:color="auto" w:fill="FFFFFF"/>
        </w:rPr>
        <w:t xml:space="preserve"> </w:t>
      </w:r>
      <w:r w:rsidR="000F38E1" w:rsidRPr="007C775D">
        <w:rPr>
          <w:rFonts w:ascii="Times New Roman" w:hAnsi="Times New Roman" w:cs="Times New Roman"/>
          <w:color w:val="000000"/>
          <w:sz w:val="24"/>
          <w:szCs w:val="24"/>
          <w:shd w:val="clear" w:color="auto" w:fill="FFFFFF"/>
        </w:rPr>
        <w:t>typing errors</w:t>
      </w:r>
      <w:r w:rsidRPr="007C775D">
        <w:rPr>
          <w:rFonts w:ascii="Times New Roman" w:hAnsi="Times New Roman" w:cs="Times New Roman"/>
          <w:color w:val="000000"/>
          <w:sz w:val="24"/>
          <w:szCs w:val="24"/>
          <w:shd w:val="clear" w:color="auto" w:fill="FFFFFF"/>
        </w:rPr>
        <w:t xml:space="preserve"> </w:t>
      </w:r>
      <w:r w:rsidR="00C32473" w:rsidRPr="007C775D">
        <w:rPr>
          <w:rFonts w:ascii="Times New Roman" w:hAnsi="Times New Roman" w:cs="Times New Roman"/>
          <w:color w:val="000000"/>
          <w:sz w:val="24"/>
          <w:szCs w:val="24"/>
          <w:shd w:val="clear" w:color="auto" w:fill="FFFFFF"/>
        </w:rPr>
        <w:t xml:space="preserve">that </w:t>
      </w:r>
      <w:r w:rsidR="002B13A0" w:rsidRPr="007C775D">
        <w:rPr>
          <w:rFonts w:ascii="Times New Roman" w:hAnsi="Times New Roman" w:cs="Times New Roman"/>
          <w:color w:val="000000"/>
          <w:sz w:val="24"/>
          <w:szCs w:val="24"/>
          <w:shd w:val="clear" w:color="auto" w:fill="FFFFFF"/>
        </w:rPr>
        <w:t>had to be</w:t>
      </w:r>
      <w:r w:rsidRPr="007C775D">
        <w:rPr>
          <w:rFonts w:ascii="Times New Roman" w:hAnsi="Times New Roman" w:cs="Times New Roman"/>
          <w:color w:val="000000"/>
          <w:sz w:val="24"/>
          <w:szCs w:val="24"/>
          <w:shd w:val="clear" w:color="auto" w:fill="FFFFFF"/>
        </w:rPr>
        <w:t xml:space="preserve"> </w:t>
      </w:r>
      <w:r w:rsidR="00CC10A2" w:rsidRPr="007C775D">
        <w:rPr>
          <w:rFonts w:ascii="Times New Roman" w:hAnsi="Times New Roman" w:cs="Times New Roman"/>
          <w:color w:val="000000"/>
          <w:sz w:val="24"/>
          <w:szCs w:val="24"/>
          <w:shd w:val="clear" w:color="auto" w:fill="FFFFFF"/>
        </w:rPr>
        <w:t>corrected</w:t>
      </w:r>
      <w:r w:rsidRPr="007C775D">
        <w:rPr>
          <w:rFonts w:ascii="Times New Roman" w:hAnsi="Times New Roman" w:cs="Times New Roman"/>
          <w:color w:val="000000"/>
          <w:sz w:val="24"/>
          <w:szCs w:val="24"/>
          <w:shd w:val="clear" w:color="auto" w:fill="FFFFFF"/>
        </w:rPr>
        <w:t xml:space="preserve">.  The overall </w:t>
      </w:r>
      <w:r w:rsidRPr="007C775D">
        <w:rPr>
          <w:rFonts w:ascii="Times New Roman" w:hAnsi="Times New Roman" w:cs="Times New Roman"/>
          <w:sz w:val="24"/>
          <w:szCs w:val="24"/>
          <w:shd w:val="clear" w:color="auto" w:fill="FFFFFF"/>
        </w:rPr>
        <w:t>opinion was that the first three background questions</w:t>
      </w:r>
      <w:r w:rsidR="00202FD5" w:rsidRPr="007C775D">
        <w:rPr>
          <w:rFonts w:ascii="Times New Roman" w:hAnsi="Times New Roman" w:cs="Times New Roman"/>
          <w:sz w:val="24"/>
          <w:szCs w:val="24"/>
          <w:shd w:val="clear" w:color="auto" w:fill="FFFFFF"/>
        </w:rPr>
        <w:t xml:space="preserve"> on</w:t>
      </w:r>
      <w:r w:rsidR="00C76037" w:rsidRPr="007C775D">
        <w:rPr>
          <w:rFonts w:ascii="Times New Roman" w:hAnsi="Times New Roman" w:cs="Times New Roman"/>
          <w:sz w:val="24"/>
          <w:szCs w:val="24"/>
          <w:shd w:val="clear" w:color="auto" w:fill="FFFFFF"/>
        </w:rPr>
        <w:t>:</w:t>
      </w:r>
      <w:r w:rsidR="00202FD5" w:rsidRPr="007C775D">
        <w:rPr>
          <w:rFonts w:ascii="Times New Roman" w:hAnsi="Times New Roman" w:cs="Times New Roman"/>
          <w:sz w:val="24"/>
          <w:szCs w:val="24"/>
          <w:shd w:val="clear" w:color="auto" w:fill="FFFFFF"/>
        </w:rPr>
        <w:t xml:space="preserve"> age, gender and ethnic background </w:t>
      </w:r>
      <w:r w:rsidRPr="007C775D">
        <w:rPr>
          <w:rFonts w:ascii="Times New Roman" w:hAnsi="Times New Roman" w:cs="Times New Roman"/>
          <w:sz w:val="24"/>
          <w:szCs w:val="24"/>
          <w:shd w:val="clear" w:color="auto" w:fill="FFFFFF"/>
        </w:rPr>
        <w:t>were concise and easily understood</w:t>
      </w:r>
      <w:r w:rsidR="001706A5" w:rsidRPr="007C775D">
        <w:rPr>
          <w:rFonts w:ascii="Times New Roman" w:hAnsi="Times New Roman" w:cs="Times New Roman"/>
          <w:sz w:val="24"/>
          <w:szCs w:val="24"/>
          <w:shd w:val="clear" w:color="auto" w:fill="FFFFFF"/>
        </w:rPr>
        <w:t>, and could be applied anonymously to disaggregate the resulting student data</w:t>
      </w:r>
      <w:r w:rsidRPr="007C775D">
        <w:rPr>
          <w:rFonts w:ascii="Times New Roman" w:hAnsi="Times New Roman" w:cs="Times New Roman"/>
          <w:sz w:val="24"/>
          <w:szCs w:val="24"/>
          <w:shd w:val="clear" w:color="auto" w:fill="FFFFFF"/>
        </w:rPr>
        <w:t>.</w:t>
      </w:r>
      <w:r w:rsidR="00C76037" w:rsidRPr="007C775D">
        <w:rPr>
          <w:rFonts w:ascii="Times New Roman" w:hAnsi="Times New Roman" w:cs="Times New Roman"/>
          <w:sz w:val="24"/>
          <w:szCs w:val="24"/>
          <w:shd w:val="clear" w:color="auto" w:fill="FFFFFF"/>
        </w:rPr>
        <w:t xml:space="preserve"> Therefore, no changes were necessary</w:t>
      </w:r>
      <w:r w:rsidR="001706A5" w:rsidRPr="007C775D">
        <w:rPr>
          <w:rFonts w:ascii="Times New Roman" w:hAnsi="Times New Roman" w:cs="Times New Roman"/>
          <w:sz w:val="24"/>
          <w:szCs w:val="24"/>
          <w:shd w:val="clear" w:color="auto" w:fill="FFFFFF"/>
        </w:rPr>
        <w:t xml:space="preserve"> there</w:t>
      </w:r>
      <w:r w:rsidR="00C76037" w:rsidRPr="007C775D">
        <w:rPr>
          <w:rFonts w:ascii="Times New Roman" w:hAnsi="Times New Roman" w:cs="Times New Roman"/>
          <w:sz w:val="24"/>
          <w:szCs w:val="24"/>
          <w:shd w:val="clear" w:color="auto" w:fill="FFFFFF"/>
        </w:rPr>
        <w:t>.</w:t>
      </w:r>
      <w:r w:rsidRPr="007C775D">
        <w:rPr>
          <w:rFonts w:ascii="Times New Roman" w:hAnsi="Times New Roman" w:cs="Times New Roman"/>
          <w:sz w:val="24"/>
          <w:szCs w:val="24"/>
          <w:shd w:val="clear" w:color="auto" w:fill="FFFFFF"/>
        </w:rPr>
        <w:t xml:space="preserve">  The last </w:t>
      </w:r>
      <w:r w:rsidR="00901027" w:rsidRPr="007C775D">
        <w:rPr>
          <w:rFonts w:ascii="Times New Roman" w:hAnsi="Times New Roman" w:cs="Times New Roman"/>
          <w:sz w:val="24"/>
          <w:szCs w:val="24"/>
          <w:shd w:val="clear" w:color="auto" w:fill="FFFFFF"/>
        </w:rPr>
        <w:t xml:space="preserve">5 </w:t>
      </w:r>
      <w:r w:rsidR="00202FD5" w:rsidRPr="007C775D">
        <w:rPr>
          <w:rFonts w:ascii="Times New Roman" w:hAnsi="Times New Roman" w:cs="Times New Roman"/>
          <w:sz w:val="24"/>
          <w:szCs w:val="24"/>
          <w:shd w:val="clear" w:color="auto" w:fill="FFFFFF"/>
        </w:rPr>
        <w:t xml:space="preserve">questions </w:t>
      </w:r>
      <w:r w:rsidR="00A16DF5" w:rsidRPr="007C775D">
        <w:rPr>
          <w:rFonts w:ascii="Times New Roman" w:hAnsi="Times New Roman" w:cs="Times New Roman"/>
          <w:sz w:val="24"/>
          <w:szCs w:val="24"/>
          <w:shd w:val="clear" w:color="auto" w:fill="FFFFFF"/>
        </w:rPr>
        <w:t>are to</w:t>
      </w:r>
      <w:r w:rsidRPr="007C775D">
        <w:rPr>
          <w:rFonts w:ascii="Times New Roman" w:hAnsi="Times New Roman" w:cs="Times New Roman"/>
          <w:sz w:val="24"/>
          <w:szCs w:val="24"/>
          <w:shd w:val="clear" w:color="auto" w:fill="FFFFFF"/>
        </w:rPr>
        <w:t xml:space="preserve"> be </w:t>
      </w:r>
      <w:r w:rsidR="0032000F" w:rsidRPr="007C775D">
        <w:rPr>
          <w:rFonts w:ascii="Times New Roman" w:hAnsi="Times New Roman" w:cs="Times New Roman"/>
          <w:sz w:val="24"/>
          <w:szCs w:val="24"/>
          <w:shd w:val="clear" w:color="auto" w:fill="FFFFFF"/>
        </w:rPr>
        <w:t>open-ended</w:t>
      </w:r>
      <w:r w:rsidR="002B13A0" w:rsidRPr="007C775D">
        <w:rPr>
          <w:rFonts w:ascii="Times New Roman" w:hAnsi="Times New Roman" w:cs="Times New Roman"/>
          <w:sz w:val="24"/>
          <w:szCs w:val="24"/>
          <w:shd w:val="clear" w:color="auto" w:fill="FFFFFF"/>
        </w:rPr>
        <w:t>,</w:t>
      </w:r>
      <w:r w:rsidRPr="007C775D">
        <w:rPr>
          <w:rFonts w:ascii="Times New Roman" w:hAnsi="Times New Roman" w:cs="Times New Roman"/>
          <w:sz w:val="24"/>
          <w:szCs w:val="24"/>
          <w:shd w:val="clear" w:color="auto" w:fill="FFFFFF"/>
        </w:rPr>
        <w:t xml:space="preserve"> </w:t>
      </w:r>
      <w:r w:rsidR="00395D1D" w:rsidRPr="007C775D">
        <w:rPr>
          <w:rFonts w:ascii="Times New Roman" w:hAnsi="Times New Roman" w:cs="Times New Roman"/>
          <w:sz w:val="24"/>
          <w:szCs w:val="24"/>
          <w:shd w:val="clear" w:color="auto" w:fill="FFFFFF"/>
        </w:rPr>
        <w:t xml:space="preserve">so each </w:t>
      </w:r>
      <w:r w:rsidR="0023731F" w:rsidRPr="007C775D">
        <w:rPr>
          <w:rFonts w:ascii="Times New Roman" w:hAnsi="Times New Roman" w:cs="Times New Roman"/>
          <w:sz w:val="24"/>
          <w:szCs w:val="24"/>
          <w:shd w:val="clear" w:color="auto" w:fill="FFFFFF"/>
        </w:rPr>
        <w:t xml:space="preserve">student </w:t>
      </w:r>
      <w:r w:rsidR="00A16DF5" w:rsidRPr="007C775D">
        <w:rPr>
          <w:rFonts w:ascii="Times New Roman" w:hAnsi="Times New Roman" w:cs="Times New Roman"/>
          <w:sz w:val="24"/>
          <w:szCs w:val="24"/>
          <w:shd w:val="clear" w:color="auto" w:fill="FFFFFF"/>
        </w:rPr>
        <w:t>will</w:t>
      </w:r>
      <w:r w:rsidR="0023731F" w:rsidRPr="007C775D">
        <w:rPr>
          <w:rFonts w:ascii="Times New Roman" w:hAnsi="Times New Roman" w:cs="Times New Roman"/>
          <w:sz w:val="24"/>
          <w:szCs w:val="24"/>
          <w:shd w:val="clear" w:color="auto" w:fill="FFFFFF"/>
        </w:rPr>
        <w:t xml:space="preserve"> </w:t>
      </w:r>
      <w:r w:rsidR="00901027" w:rsidRPr="007C775D">
        <w:rPr>
          <w:rFonts w:ascii="Times New Roman" w:hAnsi="Times New Roman" w:cs="Times New Roman"/>
          <w:sz w:val="24"/>
          <w:szCs w:val="24"/>
          <w:shd w:val="clear" w:color="auto" w:fill="FFFFFF"/>
        </w:rPr>
        <w:t>enter their</w:t>
      </w:r>
      <w:r w:rsidR="0023731F" w:rsidRPr="007C775D">
        <w:rPr>
          <w:rFonts w:ascii="Times New Roman" w:hAnsi="Times New Roman" w:cs="Times New Roman"/>
          <w:sz w:val="24"/>
          <w:szCs w:val="24"/>
          <w:shd w:val="clear" w:color="auto" w:fill="FFFFFF"/>
        </w:rPr>
        <w:t xml:space="preserve"> answers on the computer</w:t>
      </w:r>
      <w:r w:rsidR="00395D1D" w:rsidRPr="007C775D">
        <w:rPr>
          <w:rFonts w:ascii="Times New Roman" w:hAnsi="Times New Roman" w:cs="Times New Roman"/>
          <w:sz w:val="24"/>
          <w:szCs w:val="24"/>
          <w:shd w:val="clear" w:color="auto" w:fill="FFFFFF"/>
        </w:rPr>
        <w:t>,</w:t>
      </w:r>
      <w:r w:rsidR="0023731F" w:rsidRPr="007C775D">
        <w:rPr>
          <w:rFonts w:ascii="Times New Roman" w:hAnsi="Times New Roman" w:cs="Times New Roman"/>
          <w:sz w:val="24"/>
          <w:szCs w:val="24"/>
          <w:shd w:val="clear" w:color="auto" w:fill="FFFFFF"/>
        </w:rPr>
        <w:t xml:space="preserve"> in the space</w:t>
      </w:r>
      <w:r w:rsidR="00395D1D" w:rsidRPr="007C775D">
        <w:rPr>
          <w:rFonts w:ascii="Times New Roman" w:hAnsi="Times New Roman" w:cs="Times New Roman"/>
          <w:sz w:val="24"/>
          <w:szCs w:val="24"/>
          <w:shd w:val="clear" w:color="auto" w:fill="FFFFFF"/>
        </w:rPr>
        <w:t>s</w:t>
      </w:r>
      <w:r w:rsidR="0023731F" w:rsidRPr="007C775D">
        <w:rPr>
          <w:rFonts w:ascii="Times New Roman" w:hAnsi="Times New Roman" w:cs="Times New Roman"/>
          <w:sz w:val="24"/>
          <w:szCs w:val="24"/>
          <w:shd w:val="clear" w:color="auto" w:fill="FFFFFF"/>
        </w:rPr>
        <w:t xml:space="preserve"> provided.</w:t>
      </w:r>
      <w:r w:rsidR="00C32473" w:rsidRPr="007C775D">
        <w:rPr>
          <w:rFonts w:ascii="Times New Roman" w:hAnsi="Times New Roman" w:cs="Times New Roman"/>
          <w:sz w:val="24"/>
          <w:szCs w:val="24"/>
          <w:shd w:val="clear" w:color="auto" w:fill="FFFFFF"/>
        </w:rPr>
        <w:t xml:space="preserve">  The </w:t>
      </w:r>
      <w:r w:rsidR="000F3C91" w:rsidRPr="007C775D">
        <w:rPr>
          <w:rFonts w:ascii="Times New Roman" w:hAnsi="Times New Roman" w:cs="Times New Roman"/>
          <w:sz w:val="24"/>
          <w:szCs w:val="24"/>
          <w:shd w:val="clear" w:color="auto" w:fill="FFFFFF"/>
        </w:rPr>
        <w:t xml:space="preserve">last 7 of 10 </w:t>
      </w:r>
      <w:r w:rsidR="00C32473" w:rsidRPr="007C775D">
        <w:rPr>
          <w:rFonts w:ascii="Times New Roman" w:hAnsi="Times New Roman" w:cs="Times New Roman"/>
          <w:sz w:val="24"/>
          <w:szCs w:val="24"/>
          <w:shd w:val="clear" w:color="auto" w:fill="FFFFFF"/>
        </w:rPr>
        <w:t>questions are:</w:t>
      </w:r>
    </w:p>
    <w:p w:rsidR="00CF7ECD" w:rsidRPr="007C775D" w:rsidRDefault="0023731F" w:rsidP="00CC10A2">
      <w:pPr>
        <w:pStyle w:val="ListParagraph"/>
        <w:numPr>
          <w:ilvl w:val="0"/>
          <w:numId w:val="2"/>
        </w:numPr>
        <w:spacing w:line="480" w:lineRule="auto"/>
        <w:ind w:left="720"/>
        <w:rPr>
          <w:rFonts w:ascii="Times New Roman" w:hAnsi="Times New Roman" w:cs="Times New Roman"/>
          <w:sz w:val="24"/>
          <w:szCs w:val="24"/>
          <w:shd w:val="clear" w:color="auto" w:fill="FFFFFF"/>
        </w:rPr>
      </w:pPr>
      <w:r w:rsidRPr="007C775D">
        <w:rPr>
          <w:rFonts w:ascii="Times New Roman" w:eastAsia="Times New Roman" w:hAnsi="Times New Roman" w:cs="Times New Roman"/>
          <w:sz w:val="24"/>
          <w:szCs w:val="24"/>
          <w:bdr w:val="none" w:sz="0" w:space="0" w:color="auto" w:frame="1"/>
        </w:rPr>
        <w:t>H</w:t>
      </w:r>
      <w:r w:rsidR="00CE631F" w:rsidRPr="007C775D">
        <w:rPr>
          <w:rFonts w:ascii="Times New Roman" w:eastAsia="Times New Roman" w:hAnsi="Times New Roman" w:cs="Times New Roman"/>
          <w:sz w:val="24"/>
          <w:szCs w:val="24"/>
          <w:bdr w:val="none" w:sz="0" w:space="0" w:color="auto" w:frame="1"/>
        </w:rPr>
        <w:t>ave you ever heard of technological literacy</w:t>
      </w:r>
      <w:r w:rsidR="00E0228D" w:rsidRPr="007C775D">
        <w:rPr>
          <w:rFonts w:ascii="Times New Roman" w:eastAsia="Times New Roman" w:hAnsi="Times New Roman" w:cs="Times New Roman"/>
          <w:sz w:val="24"/>
          <w:szCs w:val="24"/>
          <w:bdr w:val="none" w:sz="0" w:space="0" w:color="auto" w:frame="1"/>
        </w:rPr>
        <w:t xml:space="preserve"> before this class session?</w:t>
      </w:r>
      <w:r w:rsidR="002B13A0" w:rsidRPr="007C775D">
        <w:rPr>
          <w:rFonts w:ascii="Times New Roman" w:eastAsia="Times New Roman" w:hAnsi="Times New Roman" w:cs="Times New Roman"/>
          <w:sz w:val="24"/>
          <w:szCs w:val="24"/>
          <w:bdr w:val="none" w:sz="0" w:space="0" w:color="auto" w:frame="1"/>
        </w:rPr>
        <w:t xml:space="preserve">  </w:t>
      </w:r>
      <w:r w:rsidR="00D13720" w:rsidRPr="007C775D">
        <w:rPr>
          <w:rFonts w:ascii="Times New Roman" w:eastAsia="Times New Roman" w:hAnsi="Times New Roman" w:cs="Times New Roman"/>
          <w:sz w:val="24"/>
          <w:szCs w:val="24"/>
          <w:bdr w:val="none" w:sz="0" w:space="0" w:color="auto" w:frame="1"/>
        </w:rPr>
        <w:t>Yes</w:t>
      </w:r>
      <w:r w:rsidR="00F3544E" w:rsidRPr="007C775D">
        <w:rPr>
          <w:rFonts w:ascii="Times New Roman" w:eastAsia="Times New Roman" w:hAnsi="Times New Roman" w:cs="Times New Roman"/>
          <w:sz w:val="24"/>
          <w:szCs w:val="24"/>
          <w:bdr w:val="none" w:sz="0" w:space="0" w:color="auto" w:frame="1"/>
        </w:rPr>
        <w:t>,</w:t>
      </w:r>
      <w:r w:rsidR="00D13720" w:rsidRPr="007C775D">
        <w:rPr>
          <w:rFonts w:ascii="Times New Roman" w:eastAsia="Times New Roman" w:hAnsi="Times New Roman" w:cs="Times New Roman"/>
          <w:sz w:val="24"/>
          <w:szCs w:val="24"/>
          <w:bdr w:val="none" w:sz="0" w:space="0" w:color="auto" w:frame="1"/>
        </w:rPr>
        <w:t xml:space="preserve"> or No </w:t>
      </w:r>
    </w:p>
    <w:p w:rsidR="00CE631F" w:rsidRPr="007C775D" w:rsidRDefault="0023731F" w:rsidP="0023731F">
      <w:pPr>
        <w:pStyle w:val="ListParagraph"/>
        <w:numPr>
          <w:ilvl w:val="0"/>
          <w:numId w:val="2"/>
        </w:numPr>
        <w:tabs>
          <w:tab w:val="left" w:pos="720"/>
        </w:tabs>
        <w:spacing w:line="480" w:lineRule="auto"/>
        <w:ind w:left="720"/>
        <w:rPr>
          <w:rFonts w:ascii="Times New Roman" w:hAnsi="Times New Roman" w:cs="Times New Roman"/>
          <w:sz w:val="24"/>
          <w:szCs w:val="24"/>
          <w:shd w:val="clear" w:color="auto" w:fill="FFFFFF"/>
        </w:rPr>
      </w:pPr>
      <w:r w:rsidRPr="007C775D">
        <w:rPr>
          <w:rFonts w:ascii="Times New Roman" w:eastAsia="Times New Roman" w:hAnsi="Times New Roman" w:cs="Times New Roman"/>
          <w:sz w:val="24"/>
          <w:szCs w:val="24"/>
          <w:bdr w:val="none" w:sz="0" w:space="0" w:color="auto" w:frame="1"/>
        </w:rPr>
        <w:t>D</w:t>
      </w:r>
      <w:r w:rsidR="00CE631F" w:rsidRPr="007C775D">
        <w:rPr>
          <w:rFonts w:ascii="Times New Roman" w:eastAsia="Times New Roman" w:hAnsi="Times New Roman" w:cs="Times New Roman"/>
          <w:sz w:val="24"/>
          <w:szCs w:val="24"/>
          <w:bdr w:val="none" w:sz="0" w:space="0" w:color="auto" w:frame="1"/>
        </w:rPr>
        <w:t xml:space="preserve">o you </w:t>
      </w:r>
      <w:r w:rsidR="009170DD" w:rsidRPr="007C775D">
        <w:rPr>
          <w:rFonts w:ascii="Times New Roman" w:eastAsia="Times New Roman" w:hAnsi="Times New Roman" w:cs="Times New Roman"/>
          <w:sz w:val="24"/>
          <w:szCs w:val="24"/>
          <w:bdr w:val="none" w:sz="0" w:space="0" w:color="auto" w:frame="1"/>
        </w:rPr>
        <w:t>believe</w:t>
      </w:r>
      <w:r w:rsidR="00CE631F" w:rsidRPr="007C775D">
        <w:rPr>
          <w:rFonts w:ascii="Times New Roman" w:eastAsia="Times New Roman" w:hAnsi="Times New Roman" w:cs="Times New Roman"/>
          <w:sz w:val="24"/>
          <w:szCs w:val="24"/>
          <w:bdr w:val="none" w:sz="0" w:space="0" w:color="auto" w:frame="1"/>
        </w:rPr>
        <w:t xml:space="preserve"> you are technologically literate</w:t>
      </w:r>
      <w:r w:rsidRPr="007C775D">
        <w:rPr>
          <w:rFonts w:ascii="Times New Roman" w:eastAsia="Times New Roman" w:hAnsi="Times New Roman" w:cs="Times New Roman"/>
          <w:sz w:val="24"/>
          <w:szCs w:val="24"/>
          <w:bdr w:val="none" w:sz="0" w:space="0" w:color="auto" w:frame="1"/>
        </w:rPr>
        <w:t xml:space="preserve">?  </w:t>
      </w:r>
      <w:r w:rsidR="00D13720" w:rsidRPr="007C775D">
        <w:rPr>
          <w:rFonts w:ascii="Times New Roman" w:eastAsia="Times New Roman" w:hAnsi="Times New Roman" w:cs="Times New Roman"/>
          <w:sz w:val="24"/>
          <w:szCs w:val="24"/>
          <w:bdr w:val="none" w:sz="0" w:space="0" w:color="auto" w:frame="1"/>
        </w:rPr>
        <w:t>Yes</w:t>
      </w:r>
      <w:r w:rsidR="00F3544E" w:rsidRPr="007C775D">
        <w:rPr>
          <w:rFonts w:ascii="Times New Roman" w:eastAsia="Times New Roman" w:hAnsi="Times New Roman" w:cs="Times New Roman"/>
          <w:sz w:val="24"/>
          <w:szCs w:val="24"/>
          <w:bdr w:val="none" w:sz="0" w:space="0" w:color="auto" w:frame="1"/>
        </w:rPr>
        <w:t>, or</w:t>
      </w:r>
      <w:r w:rsidR="00D13720" w:rsidRPr="007C775D">
        <w:rPr>
          <w:rFonts w:ascii="Times New Roman" w:eastAsia="Times New Roman" w:hAnsi="Times New Roman" w:cs="Times New Roman"/>
          <w:sz w:val="24"/>
          <w:szCs w:val="24"/>
          <w:bdr w:val="none" w:sz="0" w:space="0" w:color="auto" w:frame="1"/>
        </w:rPr>
        <w:t xml:space="preserve"> No</w:t>
      </w:r>
    </w:p>
    <w:p w:rsidR="0023731F" w:rsidRPr="007C775D" w:rsidRDefault="00467B6D" w:rsidP="0023731F">
      <w:pPr>
        <w:pStyle w:val="ListParagraph"/>
        <w:numPr>
          <w:ilvl w:val="0"/>
          <w:numId w:val="2"/>
        </w:numPr>
        <w:spacing w:line="480" w:lineRule="auto"/>
        <w:ind w:left="720"/>
        <w:rPr>
          <w:rFonts w:ascii="Times New Roman" w:hAnsi="Times New Roman" w:cs="Times New Roman"/>
          <w:sz w:val="24"/>
          <w:szCs w:val="24"/>
          <w:shd w:val="clear" w:color="auto" w:fill="FFFFFF"/>
        </w:rPr>
      </w:pPr>
      <w:r w:rsidRPr="007C775D">
        <w:rPr>
          <w:rFonts w:ascii="Times New Roman" w:eastAsia="Times New Roman" w:hAnsi="Times New Roman" w:cs="Times New Roman"/>
          <w:sz w:val="24"/>
          <w:szCs w:val="24"/>
          <w:bdr w:val="none" w:sz="0" w:space="0" w:color="auto" w:frame="1"/>
        </w:rPr>
        <w:t>Please define</w:t>
      </w:r>
      <w:r w:rsidR="0023731F" w:rsidRPr="007C775D">
        <w:rPr>
          <w:rFonts w:ascii="Times New Roman" w:eastAsia="Times New Roman" w:hAnsi="Times New Roman" w:cs="Times New Roman"/>
          <w:sz w:val="24"/>
          <w:szCs w:val="24"/>
          <w:bdr w:val="none" w:sz="0" w:space="0" w:color="auto" w:frame="1"/>
        </w:rPr>
        <w:t xml:space="preserve"> technological literacy</w:t>
      </w:r>
      <w:r w:rsidRPr="007C775D">
        <w:rPr>
          <w:rFonts w:ascii="Times New Roman" w:eastAsia="Times New Roman" w:hAnsi="Times New Roman" w:cs="Times New Roman"/>
          <w:sz w:val="24"/>
          <w:szCs w:val="24"/>
          <w:bdr w:val="none" w:sz="0" w:space="0" w:color="auto" w:frame="1"/>
        </w:rPr>
        <w:t xml:space="preserve"> in the space provided.</w:t>
      </w:r>
    </w:p>
    <w:p w:rsidR="0023731F" w:rsidRPr="007C775D" w:rsidRDefault="0023731F" w:rsidP="0023731F">
      <w:pPr>
        <w:pStyle w:val="ListParagraph"/>
        <w:numPr>
          <w:ilvl w:val="0"/>
          <w:numId w:val="2"/>
        </w:numPr>
        <w:spacing w:line="480" w:lineRule="auto"/>
        <w:ind w:left="720"/>
        <w:rPr>
          <w:rFonts w:ascii="Times New Roman" w:hAnsi="Times New Roman" w:cs="Times New Roman"/>
          <w:sz w:val="24"/>
          <w:szCs w:val="24"/>
          <w:shd w:val="clear" w:color="auto" w:fill="FFFFFF"/>
        </w:rPr>
      </w:pPr>
      <w:r w:rsidRPr="007C775D">
        <w:rPr>
          <w:rFonts w:ascii="Times New Roman" w:eastAsia="Times New Roman" w:hAnsi="Times New Roman" w:cs="Times New Roman"/>
          <w:sz w:val="24"/>
          <w:szCs w:val="24"/>
          <w:bdr w:val="none" w:sz="0" w:space="0" w:color="auto" w:frame="1"/>
        </w:rPr>
        <w:t>List items you think are technology</w:t>
      </w:r>
      <w:r w:rsidR="00C45764" w:rsidRPr="007C775D">
        <w:rPr>
          <w:rFonts w:ascii="Times New Roman" w:eastAsia="Times New Roman" w:hAnsi="Times New Roman" w:cs="Times New Roman"/>
          <w:sz w:val="24"/>
          <w:szCs w:val="24"/>
          <w:bdr w:val="none" w:sz="0" w:space="0" w:color="auto" w:frame="1"/>
        </w:rPr>
        <w:t>.</w:t>
      </w:r>
    </w:p>
    <w:p w:rsidR="0023731F" w:rsidRPr="007C775D" w:rsidRDefault="0023731F" w:rsidP="0023731F">
      <w:pPr>
        <w:pStyle w:val="ListParagraph"/>
        <w:numPr>
          <w:ilvl w:val="0"/>
          <w:numId w:val="2"/>
        </w:numPr>
        <w:spacing w:line="480" w:lineRule="auto"/>
        <w:ind w:left="720"/>
        <w:rPr>
          <w:rFonts w:ascii="Times New Roman" w:hAnsi="Times New Roman" w:cs="Times New Roman"/>
          <w:sz w:val="24"/>
          <w:szCs w:val="24"/>
          <w:shd w:val="clear" w:color="auto" w:fill="FFFFFF"/>
        </w:rPr>
      </w:pPr>
      <w:r w:rsidRPr="007C775D">
        <w:rPr>
          <w:rFonts w:ascii="Times New Roman" w:eastAsia="Times New Roman" w:hAnsi="Times New Roman" w:cs="Times New Roman"/>
          <w:sz w:val="24"/>
          <w:szCs w:val="24"/>
          <w:bdr w:val="none" w:sz="0" w:space="0" w:color="auto" w:frame="1"/>
        </w:rPr>
        <w:lastRenderedPageBreak/>
        <w:t>List everything you see in this classroom that you identify as technology.</w:t>
      </w:r>
    </w:p>
    <w:p w:rsidR="0023731F" w:rsidRPr="007C775D" w:rsidRDefault="0023731F" w:rsidP="0023731F">
      <w:pPr>
        <w:pStyle w:val="ListParagraph"/>
        <w:numPr>
          <w:ilvl w:val="0"/>
          <w:numId w:val="2"/>
        </w:numPr>
        <w:ind w:left="720"/>
        <w:rPr>
          <w:rFonts w:ascii="Times New Roman" w:eastAsia="Times New Roman" w:hAnsi="Times New Roman" w:cs="Times New Roman"/>
          <w:sz w:val="24"/>
          <w:szCs w:val="24"/>
          <w:bdr w:val="none" w:sz="0" w:space="0" w:color="auto" w:frame="1"/>
        </w:rPr>
      </w:pPr>
      <w:r w:rsidRPr="007C775D">
        <w:rPr>
          <w:rFonts w:ascii="Times New Roman" w:eastAsia="Times New Roman" w:hAnsi="Times New Roman" w:cs="Times New Roman"/>
          <w:sz w:val="24"/>
          <w:szCs w:val="24"/>
          <w:bdr w:val="none" w:sz="0" w:space="0" w:color="auto" w:frame="1"/>
        </w:rPr>
        <w:t>List all technology that you brought into the classroom today.</w:t>
      </w:r>
    </w:p>
    <w:p w:rsidR="0023731F" w:rsidRPr="007C775D" w:rsidRDefault="0023731F" w:rsidP="0023731F">
      <w:pPr>
        <w:pStyle w:val="ListParagraph"/>
        <w:rPr>
          <w:rFonts w:ascii="Times New Roman" w:eastAsia="Times New Roman" w:hAnsi="Times New Roman" w:cs="Times New Roman"/>
          <w:sz w:val="24"/>
          <w:szCs w:val="24"/>
          <w:bdr w:val="none" w:sz="0" w:space="0" w:color="auto" w:frame="1"/>
        </w:rPr>
      </w:pPr>
    </w:p>
    <w:p w:rsidR="00C76037" w:rsidRPr="007C775D" w:rsidRDefault="00D306A0" w:rsidP="00D306A0">
      <w:pPr>
        <w:pStyle w:val="ListParagraph"/>
        <w:numPr>
          <w:ilvl w:val="0"/>
          <w:numId w:val="2"/>
        </w:numPr>
        <w:spacing w:line="480" w:lineRule="auto"/>
        <w:ind w:left="720"/>
        <w:rPr>
          <w:rFonts w:ascii="Times New Roman" w:hAnsi="Times New Roman" w:cs="Times New Roman"/>
          <w:sz w:val="24"/>
          <w:szCs w:val="24"/>
          <w:shd w:val="clear" w:color="auto" w:fill="FFFFFF"/>
        </w:rPr>
      </w:pPr>
      <w:r w:rsidRPr="007C775D">
        <w:rPr>
          <w:rFonts w:ascii="Times New Roman" w:eastAsia="Times New Roman" w:hAnsi="Times New Roman" w:cs="Times New Roman"/>
          <w:sz w:val="24"/>
          <w:szCs w:val="24"/>
          <w:bdr w:val="none" w:sz="0" w:space="0" w:color="auto" w:frame="1"/>
        </w:rPr>
        <w:t>L</w:t>
      </w:r>
      <w:r w:rsidR="0023731F" w:rsidRPr="007C775D">
        <w:rPr>
          <w:rFonts w:ascii="Times New Roman" w:eastAsia="Times New Roman" w:hAnsi="Times New Roman" w:cs="Times New Roman"/>
          <w:sz w:val="24"/>
          <w:szCs w:val="24"/>
          <w:bdr w:val="none" w:sz="0" w:space="0" w:color="auto" w:frame="1"/>
        </w:rPr>
        <w:t>ist how many things that you have on your own person that are technology.</w:t>
      </w:r>
    </w:p>
    <w:p w:rsidR="0023731F" w:rsidRPr="007C775D" w:rsidRDefault="00C76037" w:rsidP="001710E8">
      <w:pPr>
        <w:spacing w:line="480" w:lineRule="auto"/>
        <w:ind w:firstLine="360"/>
        <w:rPr>
          <w:rFonts w:ascii="Times New Roman" w:hAnsi="Times New Roman" w:cs="Times New Roman"/>
          <w:color w:val="000000"/>
          <w:sz w:val="24"/>
          <w:szCs w:val="24"/>
          <w:shd w:val="clear" w:color="auto" w:fill="FFFFFF"/>
        </w:rPr>
      </w:pPr>
      <w:r w:rsidRPr="007C775D">
        <w:rPr>
          <w:rFonts w:ascii="Times New Roman" w:hAnsi="Times New Roman" w:cs="Times New Roman"/>
          <w:sz w:val="24"/>
          <w:szCs w:val="24"/>
          <w:shd w:val="clear" w:color="auto" w:fill="FFFFFF"/>
        </w:rPr>
        <w:t>These seven questions were well received and accepted by all the experts.</w:t>
      </w:r>
      <w:r w:rsidR="00CC10A2" w:rsidRPr="007C775D">
        <w:rPr>
          <w:rFonts w:ascii="Times New Roman" w:hAnsi="Times New Roman" w:cs="Times New Roman"/>
          <w:sz w:val="24"/>
          <w:szCs w:val="24"/>
          <w:shd w:val="clear" w:color="auto" w:fill="FFFFFF"/>
        </w:rPr>
        <w:t xml:space="preserve"> </w:t>
      </w:r>
      <w:r w:rsidR="003B44D1" w:rsidRPr="007C775D">
        <w:rPr>
          <w:rFonts w:ascii="Times New Roman" w:hAnsi="Times New Roman" w:cs="Times New Roman"/>
          <w:sz w:val="24"/>
          <w:szCs w:val="24"/>
          <w:shd w:val="clear" w:color="auto" w:fill="FFFFFF"/>
        </w:rPr>
        <w:t xml:space="preserve"> Four out of six </w:t>
      </w:r>
      <w:r w:rsidR="003B44D1" w:rsidRPr="007C775D">
        <w:rPr>
          <w:rFonts w:ascii="Times New Roman" w:hAnsi="Times New Roman" w:cs="Times New Roman"/>
          <w:color w:val="000000"/>
          <w:sz w:val="24"/>
          <w:szCs w:val="24"/>
          <w:shd w:val="clear" w:color="auto" w:fill="FFFFFF"/>
        </w:rPr>
        <w:t xml:space="preserve">experts thought the list answers were a simple way to </w:t>
      </w:r>
      <w:r w:rsidR="00D13720" w:rsidRPr="007C775D">
        <w:rPr>
          <w:rFonts w:ascii="Times New Roman" w:hAnsi="Times New Roman" w:cs="Times New Roman"/>
          <w:color w:val="000000"/>
          <w:sz w:val="24"/>
          <w:szCs w:val="24"/>
          <w:shd w:val="clear" w:color="auto" w:fill="FFFFFF"/>
        </w:rPr>
        <w:t>collect</w:t>
      </w:r>
      <w:r w:rsidR="003B44D1" w:rsidRPr="007C775D">
        <w:rPr>
          <w:rFonts w:ascii="Times New Roman" w:hAnsi="Times New Roman" w:cs="Times New Roman"/>
          <w:color w:val="000000"/>
          <w:sz w:val="24"/>
          <w:szCs w:val="24"/>
          <w:shd w:val="clear" w:color="auto" w:fill="FFFFFF"/>
        </w:rPr>
        <w:t xml:space="preserve"> data.  </w:t>
      </w:r>
      <w:r w:rsidR="0023731F" w:rsidRPr="007C775D">
        <w:rPr>
          <w:rFonts w:ascii="Times New Roman" w:hAnsi="Times New Roman" w:cs="Times New Roman"/>
          <w:color w:val="000000"/>
          <w:sz w:val="24"/>
          <w:szCs w:val="24"/>
          <w:shd w:val="clear" w:color="auto" w:fill="FFFFFF"/>
        </w:rPr>
        <w:t xml:space="preserve">This </w:t>
      </w:r>
      <w:r w:rsidR="001710E8" w:rsidRPr="007C775D">
        <w:rPr>
          <w:rFonts w:ascii="Times New Roman" w:hAnsi="Times New Roman" w:cs="Times New Roman"/>
          <w:color w:val="000000"/>
          <w:sz w:val="24"/>
          <w:szCs w:val="24"/>
          <w:shd w:val="clear" w:color="auto" w:fill="FFFFFF"/>
        </w:rPr>
        <w:t xml:space="preserve">tech lit </w:t>
      </w:r>
      <w:r w:rsidR="0023731F" w:rsidRPr="007C775D">
        <w:rPr>
          <w:rFonts w:ascii="Times New Roman" w:hAnsi="Times New Roman" w:cs="Times New Roman"/>
          <w:color w:val="000000"/>
          <w:sz w:val="24"/>
          <w:szCs w:val="24"/>
          <w:shd w:val="clear" w:color="auto" w:fill="FFFFFF"/>
        </w:rPr>
        <w:t>presentation will be done in one</w:t>
      </w:r>
      <w:r w:rsidR="00395D1D" w:rsidRPr="007C775D">
        <w:rPr>
          <w:rFonts w:ascii="Times New Roman" w:hAnsi="Times New Roman" w:cs="Times New Roman"/>
          <w:color w:val="000000"/>
          <w:sz w:val="24"/>
          <w:szCs w:val="24"/>
          <w:shd w:val="clear" w:color="auto" w:fill="FFFFFF"/>
        </w:rPr>
        <w:t>,</w:t>
      </w:r>
      <w:r w:rsidR="0023731F" w:rsidRPr="007C775D">
        <w:rPr>
          <w:rFonts w:ascii="Times New Roman" w:hAnsi="Times New Roman" w:cs="Times New Roman"/>
          <w:color w:val="000000"/>
          <w:sz w:val="24"/>
          <w:szCs w:val="24"/>
          <w:shd w:val="clear" w:color="auto" w:fill="FFFFFF"/>
        </w:rPr>
        <w:t xml:space="preserve"> </w:t>
      </w:r>
      <w:r w:rsidR="00395D1D" w:rsidRPr="007C775D">
        <w:rPr>
          <w:rFonts w:ascii="Times New Roman" w:hAnsi="Times New Roman" w:cs="Times New Roman"/>
          <w:color w:val="000000"/>
          <w:sz w:val="24"/>
          <w:szCs w:val="24"/>
          <w:shd w:val="clear" w:color="auto" w:fill="FFFFFF"/>
        </w:rPr>
        <w:t xml:space="preserve">two-hour </w:t>
      </w:r>
      <w:r w:rsidR="0023731F" w:rsidRPr="007C775D">
        <w:rPr>
          <w:rFonts w:ascii="Times New Roman" w:hAnsi="Times New Roman" w:cs="Times New Roman"/>
          <w:color w:val="000000"/>
          <w:sz w:val="24"/>
          <w:szCs w:val="24"/>
          <w:shd w:val="clear" w:color="auto" w:fill="FFFFFF"/>
        </w:rPr>
        <w:t>class period</w:t>
      </w:r>
      <w:r w:rsidR="00395D1D" w:rsidRPr="007C775D">
        <w:rPr>
          <w:rFonts w:ascii="Times New Roman" w:hAnsi="Times New Roman" w:cs="Times New Roman"/>
          <w:color w:val="000000"/>
          <w:sz w:val="24"/>
          <w:szCs w:val="24"/>
          <w:shd w:val="clear" w:color="auto" w:fill="FFFFFF"/>
        </w:rPr>
        <w:t>.</w:t>
      </w:r>
      <w:r w:rsidR="0023731F" w:rsidRPr="007C775D">
        <w:rPr>
          <w:rFonts w:ascii="Times New Roman" w:hAnsi="Times New Roman" w:cs="Times New Roman"/>
          <w:color w:val="000000"/>
          <w:sz w:val="24"/>
          <w:szCs w:val="24"/>
          <w:shd w:val="clear" w:color="auto" w:fill="FFFFFF"/>
        </w:rPr>
        <w:t xml:space="preserve"> </w:t>
      </w:r>
      <w:r w:rsidR="00395D1D" w:rsidRPr="007C775D">
        <w:rPr>
          <w:rFonts w:ascii="Times New Roman" w:hAnsi="Times New Roman" w:cs="Times New Roman"/>
          <w:color w:val="000000"/>
          <w:sz w:val="24"/>
          <w:szCs w:val="24"/>
          <w:shd w:val="clear" w:color="auto" w:fill="FFFFFF"/>
        </w:rPr>
        <w:t xml:space="preserve"> S</w:t>
      </w:r>
      <w:r w:rsidR="0023731F" w:rsidRPr="007C775D">
        <w:rPr>
          <w:rFonts w:ascii="Times New Roman" w:hAnsi="Times New Roman" w:cs="Times New Roman"/>
          <w:color w:val="000000"/>
          <w:sz w:val="24"/>
          <w:szCs w:val="24"/>
          <w:shd w:val="clear" w:color="auto" w:fill="FFFFFF"/>
        </w:rPr>
        <w:t>o</w:t>
      </w:r>
      <w:r w:rsidR="00395D1D" w:rsidRPr="007C775D">
        <w:rPr>
          <w:rFonts w:ascii="Times New Roman" w:hAnsi="Times New Roman" w:cs="Times New Roman"/>
          <w:color w:val="000000"/>
          <w:sz w:val="24"/>
          <w:szCs w:val="24"/>
          <w:shd w:val="clear" w:color="auto" w:fill="FFFFFF"/>
        </w:rPr>
        <w:t>,</w:t>
      </w:r>
      <w:r w:rsidR="0023731F" w:rsidRPr="007C775D">
        <w:rPr>
          <w:rFonts w:ascii="Times New Roman" w:hAnsi="Times New Roman" w:cs="Times New Roman"/>
          <w:color w:val="000000"/>
          <w:sz w:val="24"/>
          <w:szCs w:val="24"/>
          <w:shd w:val="clear" w:color="auto" w:fill="FFFFFF"/>
        </w:rPr>
        <w:t xml:space="preserve"> all students who are present </w:t>
      </w:r>
      <w:r w:rsidR="001710E8" w:rsidRPr="007C775D">
        <w:rPr>
          <w:rFonts w:ascii="Times New Roman" w:hAnsi="Times New Roman" w:cs="Times New Roman"/>
          <w:color w:val="000000"/>
          <w:sz w:val="24"/>
          <w:szCs w:val="24"/>
          <w:shd w:val="clear" w:color="auto" w:fill="FFFFFF"/>
        </w:rPr>
        <w:t>that day</w:t>
      </w:r>
      <w:r w:rsidR="00C32473" w:rsidRPr="007C775D">
        <w:rPr>
          <w:rFonts w:ascii="Times New Roman" w:hAnsi="Times New Roman" w:cs="Times New Roman"/>
          <w:color w:val="000000"/>
          <w:sz w:val="24"/>
          <w:szCs w:val="24"/>
          <w:shd w:val="clear" w:color="auto" w:fill="FFFFFF"/>
        </w:rPr>
        <w:t>,</w:t>
      </w:r>
      <w:r w:rsidR="001710E8" w:rsidRPr="007C775D">
        <w:rPr>
          <w:rFonts w:ascii="Times New Roman" w:hAnsi="Times New Roman" w:cs="Times New Roman"/>
          <w:color w:val="000000"/>
          <w:sz w:val="24"/>
          <w:szCs w:val="24"/>
          <w:shd w:val="clear" w:color="auto" w:fill="FFFFFF"/>
        </w:rPr>
        <w:t xml:space="preserve"> </w:t>
      </w:r>
      <w:r w:rsidR="0023731F" w:rsidRPr="007C775D">
        <w:rPr>
          <w:rFonts w:ascii="Times New Roman" w:hAnsi="Times New Roman" w:cs="Times New Roman"/>
          <w:color w:val="000000"/>
          <w:sz w:val="24"/>
          <w:szCs w:val="24"/>
          <w:shd w:val="clear" w:color="auto" w:fill="FFFFFF"/>
        </w:rPr>
        <w:t xml:space="preserve">will participate.  </w:t>
      </w:r>
    </w:p>
    <w:p w:rsidR="00496275" w:rsidRPr="007C775D" w:rsidRDefault="00496275" w:rsidP="0023731F">
      <w:pPr>
        <w:spacing w:line="480" w:lineRule="auto"/>
        <w:rPr>
          <w:rFonts w:ascii="Times New Roman" w:hAnsi="Times New Roman" w:cs="Times New Roman"/>
          <w:color w:val="000000"/>
          <w:sz w:val="24"/>
          <w:szCs w:val="24"/>
          <w:u w:val="single"/>
          <w:shd w:val="clear" w:color="auto" w:fill="FFFFFF"/>
        </w:rPr>
      </w:pPr>
      <w:r w:rsidRPr="007C775D">
        <w:rPr>
          <w:rFonts w:ascii="Times New Roman" w:hAnsi="Times New Roman" w:cs="Times New Roman"/>
          <w:color w:val="000000"/>
          <w:sz w:val="24"/>
          <w:szCs w:val="24"/>
          <w:u w:val="single"/>
          <w:shd w:val="clear" w:color="auto" w:fill="FFFFFF"/>
        </w:rPr>
        <w:t>Scaffolding</w:t>
      </w:r>
      <w:r w:rsidR="00A36B78" w:rsidRPr="007C775D">
        <w:rPr>
          <w:rFonts w:ascii="Times New Roman" w:hAnsi="Times New Roman" w:cs="Times New Roman"/>
          <w:color w:val="000000"/>
          <w:sz w:val="24"/>
          <w:szCs w:val="24"/>
          <w:u w:val="single"/>
          <w:shd w:val="clear" w:color="auto" w:fill="FFFFFF"/>
        </w:rPr>
        <w:t xml:space="preserve">  </w:t>
      </w:r>
    </w:p>
    <w:p w:rsidR="00395D1D" w:rsidRPr="007C775D" w:rsidRDefault="00395D1D" w:rsidP="00395D1D">
      <w:pPr>
        <w:spacing w:line="480" w:lineRule="auto"/>
        <w:rPr>
          <w:rFonts w:ascii="Times New Roman" w:hAnsi="Times New Roman" w:cs="Times New Roman"/>
          <w:sz w:val="24"/>
          <w:szCs w:val="24"/>
        </w:rPr>
      </w:pPr>
      <w:r w:rsidRPr="007C775D">
        <w:rPr>
          <w:rFonts w:ascii="Times New Roman" w:hAnsi="Times New Roman" w:cs="Times New Roman"/>
          <w:color w:val="000000"/>
          <w:sz w:val="24"/>
          <w:szCs w:val="24"/>
          <w:shd w:val="clear" w:color="auto" w:fill="FFFFFF"/>
        </w:rPr>
        <w:tab/>
        <w:t>The</w:t>
      </w:r>
      <w:r w:rsidR="00453D9D" w:rsidRPr="007C775D">
        <w:rPr>
          <w:rFonts w:ascii="Times New Roman" w:hAnsi="Times New Roman" w:cs="Times New Roman"/>
          <w:color w:val="000000"/>
          <w:sz w:val="24"/>
          <w:szCs w:val="24"/>
          <w:shd w:val="clear" w:color="auto" w:fill="FFFFFF"/>
        </w:rPr>
        <w:t xml:space="preserve"> second concept of my</w:t>
      </w:r>
      <w:r w:rsidRPr="007C775D">
        <w:rPr>
          <w:rFonts w:ascii="Times New Roman" w:hAnsi="Times New Roman" w:cs="Times New Roman"/>
          <w:color w:val="000000"/>
          <w:sz w:val="24"/>
          <w:szCs w:val="24"/>
          <w:shd w:val="clear" w:color="auto" w:fill="FFFFFF"/>
        </w:rPr>
        <w:t xml:space="preserve"> </w:t>
      </w:r>
      <w:r w:rsidR="00C32473" w:rsidRPr="007C775D">
        <w:rPr>
          <w:rFonts w:ascii="Times New Roman" w:hAnsi="Times New Roman" w:cs="Times New Roman"/>
          <w:color w:val="000000"/>
          <w:sz w:val="24"/>
          <w:szCs w:val="24"/>
          <w:shd w:val="clear" w:color="auto" w:fill="FFFFFF"/>
        </w:rPr>
        <w:t>methodology</w:t>
      </w:r>
      <w:r w:rsidRPr="007C775D">
        <w:rPr>
          <w:rFonts w:ascii="Times New Roman" w:hAnsi="Times New Roman" w:cs="Times New Roman"/>
          <w:color w:val="000000"/>
          <w:sz w:val="24"/>
          <w:szCs w:val="24"/>
          <w:shd w:val="clear" w:color="auto" w:fill="FFFFFF"/>
        </w:rPr>
        <w:t xml:space="preserve"> provoked deep thought and discussion from all</w:t>
      </w:r>
      <w:r w:rsidR="001710E8" w:rsidRPr="007C775D">
        <w:rPr>
          <w:rFonts w:ascii="Times New Roman" w:hAnsi="Times New Roman" w:cs="Times New Roman"/>
          <w:color w:val="000000"/>
          <w:sz w:val="24"/>
          <w:szCs w:val="24"/>
          <w:shd w:val="clear" w:color="auto" w:fill="FFFFFF"/>
        </w:rPr>
        <w:t xml:space="preserve"> </w:t>
      </w:r>
      <w:r w:rsidR="008229CD" w:rsidRPr="007C775D">
        <w:rPr>
          <w:rFonts w:ascii="Times New Roman" w:hAnsi="Times New Roman" w:cs="Times New Roman"/>
          <w:color w:val="000000"/>
          <w:sz w:val="24"/>
          <w:szCs w:val="24"/>
          <w:shd w:val="clear" w:color="auto" w:fill="FFFFFF"/>
        </w:rPr>
        <w:t xml:space="preserve">my </w:t>
      </w:r>
      <w:r w:rsidR="001710E8" w:rsidRPr="007C775D">
        <w:rPr>
          <w:rFonts w:ascii="Times New Roman" w:hAnsi="Times New Roman" w:cs="Times New Roman"/>
          <w:color w:val="000000"/>
          <w:sz w:val="24"/>
          <w:szCs w:val="24"/>
          <w:shd w:val="clear" w:color="auto" w:fill="FFFFFF"/>
        </w:rPr>
        <w:t>experts.  What</w:t>
      </w:r>
      <w:r w:rsidRPr="007C775D">
        <w:rPr>
          <w:rFonts w:ascii="Times New Roman" w:hAnsi="Times New Roman" w:cs="Times New Roman"/>
          <w:color w:val="000000"/>
          <w:sz w:val="24"/>
          <w:szCs w:val="24"/>
          <w:shd w:val="clear" w:color="auto" w:fill="FFFFFF"/>
        </w:rPr>
        <w:t xml:space="preserve"> was </w:t>
      </w:r>
      <w:r w:rsidR="001710E8" w:rsidRPr="007C775D">
        <w:rPr>
          <w:rFonts w:ascii="Times New Roman" w:hAnsi="Times New Roman" w:cs="Times New Roman"/>
          <w:color w:val="000000"/>
          <w:sz w:val="24"/>
          <w:szCs w:val="24"/>
          <w:shd w:val="clear" w:color="auto" w:fill="FFFFFF"/>
        </w:rPr>
        <w:t>discussed was</w:t>
      </w:r>
      <w:r w:rsidRPr="007C775D">
        <w:rPr>
          <w:rFonts w:ascii="Times New Roman" w:hAnsi="Times New Roman" w:cs="Times New Roman"/>
          <w:color w:val="000000"/>
          <w:sz w:val="24"/>
          <w:szCs w:val="24"/>
          <w:shd w:val="clear" w:color="auto" w:fill="FFFFFF"/>
        </w:rPr>
        <w:t xml:space="preserve"> the 7Es of Learning model by Arthur Eisen</w:t>
      </w:r>
      <w:r w:rsidR="00212585" w:rsidRPr="007C775D">
        <w:rPr>
          <w:rFonts w:ascii="Times New Roman" w:hAnsi="Times New Roman" w:cs="Times New Roman"/>
          <w:color w:val="000000"/>
          <w:sz w:val="24"/>
          <w:szCs w:val="24"/>
          <w:shd w:val="clear" w:color="auto" w:fill="FFFFFF"/>
        </w:rPr>
        <w:t>k</w:t>
      </w:r>
      <w:r w:rsidRPr="007C775D">
        <w:rPr>
          <w:rFonts w:ascii="Times New Roman" w:hAnsi="Times New Roman" w:cs="Times New Roman"/>
          <w:color w:val="000000"/>
          <w:sz w:val="24"/>
          <w:szCs w:val="24"/>
          <w:shd w:val="clear" w:color="auto" w:fill="FFFFFF"/>
        </w:rPr>
        <w:t>raft (2003)</w:t>
      </w:r>
      <w:r w:rsidR="00A17ED6" w:rsidRPr="007C775D">
        <w:rPr>
          <w:rFonts w:ascii="Times New Roman" w:hAnsi="Times New Roman" w:cs="Times New Roman"/>
          <w:color w:val="000000"/>
          <w:sz w:val="24"/>
          <w:szCs w:val="24"/>
          <w:shd w:val="clear" w:color="auto" w:fill="FFFFFF"/>
        </w:rPr>
        <w:t xml:space="preserve"> as a framework for teaching tech lit, and emphasizing what the literature was recommending</w:t>
      </w:r>
      <w:r w:rsidRPr="007C775D">
        <w:rPr>
          <w:rFonts w:ascii="Times New Roman" w:hAnsi="Times New Roman" w:cs="Times New Roman"/>
          <w:color w:val="000000"/>
          <w:sz w:val="24"/>
          <w:szCs w:val="24"/>
          <w:shd w:val="clear" w:color="auto" w:fill="FFFFFF"/>
        </w:rPr>
        <w:t xml:space="preserve">.  These seven steps are:  </w:t>
      </w:r>
      <w:r w:rsidRPr="007C775D">
        <w:rPr>
          <w:rFonts w:ascii="Times New Roman" w:hAnsi="Times New Roman" w:cs="Times New Roman"/>
          <w:b/>
          <w:sz w:val="24"/>
          <w:szCs w:val="24"/>
        </w:rPr>
        <w:t xml:space="preserve">Elicit, Engage, Explore, Explain, Elaborate, Evaluate, and Extend, </w:t>
      </w:r>
      <w:r w:rsidR="00212585" w:rsidRPr="007C775D">
        <w:rPr>
          <w:rFonts w:ascii="Times New Roman" w:hAnsi="Times New Roman" w:cs="Times New Roman"/>
          <w:sz w:val="24"/>
          <w:szCs w:val="24"/>
        </w:rPr>
        <w:t xml:space="preserve">that I </w:t>
      </w:r>
      <w:r w:rsidRPr="007C775D">
        <w:rPr>
          <w:rFonts w:ascii="Times New Roman" w:hAnsi="Times New Roman" w:cs="Times New Roman"/>
          <w:sz w:val="24"/>
          <w:szCs w:val="24"/>
        </w:rPr>
        <w:t>incorporated into the students’</w:t>
      </w:r>
      <w:r w:rsidRPr="007C775D">
        <w:rPr>
          <w:rFonts w:ascii="Times New Roman" w:hAnsi="Times New Roman" w:cs="Times New Roman"/>
          <w:b/>
          <w:sz w:val="24"/>
          <w:szCs w:val="24"/>
        </w:rPr>
        <w:t xml:space="preserve"> </w:t>
      </w:r>
      <w:r w:rsidRPr="007C775D">
        <w:rPr>
          <w:rFonts w:ascii="Times New Roman" w:hAnsi="Times New Roman" w:cs="Times New Roman"/>
          <w:sz w:val="24"/>
          <w:szCs w:val="24"/>
        </w:rPr>
        <w:t xml:space="preserve">class assignments, lab experiments, and projects.  </w:t>
      </w:r>
      <w:r w:rsidR="00212585" w:rsidRPr="007C775D">
        <w:rPr>
          <w:rFonts w:ascii="Times New Roman" w:hAnsi="Times New Roman" w:cs="Times New Roman"/>
          <w:sz w:val="24"/>
          <w:szCs w:val="24"/>
        </w:rPr>
        <w:t xml:space="preserve">Rodger Bybee’s 5Es were familiar to my experts.  I had to </w:t>
      </w:r>
      <w:r w:rsidR="00C32473" w:rsidRPr="007C775D">
        <w:rPr>
          <w:rFonts w:ascii="Times New Roman" w:hAnsi="Times New Roman" w:cs="Times New Roman"/>
          <w:sz w:val="24"/>
          <w:szCs w:val="24"/>
        </w:rPr>
        <w:t xml:space="preserve">define </w:t>
      </w:r>
      <w:r w:rsidR="00212585" w:rsidRPr="007C775D">
        <w:rPr>
          <w:rFonts w:ascii="Times New Roman" w:hAnsi="Times New Roman" w:cs="Times New Roman"/>
          <w:sz w:val="24"/>
          <w:szCs w:val="24"/>
        </w:rPr>
        <w:t>Eisenkraft’s</w:t>
      </w:r>
      <w:r w:rsidR="00F52413" w:rsidRPr="007C775D">
        <w:rPr>
          <w:rFonts w:ascii="Times New Roman" w:hAnsi="Times New Roman" w:cs="Times New Roman"/>
          <w:sz w:val="24"/>
          <w:szCs w:val="24"/>
        </w:rPr>
        <w:t xml:space="preserve"> 7E Learning design model</w:t>
      </w:r>
      <w:r w:rsidR="00212585" w:rsidRPr="007C775D">
        <w:rPr>
          <w:rFonts w:ascii="Times New Roman" w:hAnsi="Times New Roman" w:cs="Times New Roman"/>
          <w:sz w:val="24"/>
          <w:szCs w:val="24"/>
        </w:rPr>
        <w:t>.  H</w:t>
      </w:r>
      <w:r w:rsidR="00F52413" w:rsidRPr="007C775D">
        <w:rPr>
          <w:rFonts w:ascii="Times New Roman" w:hAnsi="Times New Roman" w:cs="Times New Roman"/>
          <w:sz w:val="24"/>
          <w:szCs w:val="24"/>
        </w:rPr>
        <w:t xml:space="preserve">ere are the descriptions </w:t>
      </w:r>
      <w:r w:rsidR="001710E8" w:rsidRPr="007C775D">
        <w:rPr>
          <w:rFonts w:ascii="Times New Roman" w:hAnsi="Times New Roman" w:cs="Times New Roman"/>
          <w:sz w:val="24"/>
          <w:szCs w:val="24"/>
        </w:rPr>
        <w:t>I gave</w:t>
      </w:r>
      <w:r w:rsidR="00F52413" w:rsidRPr="007C775D">
        <w:rPr>
          <w:rFonts w:ascii="Times New Roman" w:hAnsi="Times New Roman" w:cs="Times New Roman"/>
          <w:sz w:val="24"/>
          <w:szCs w:val="24"/>
        </w:rPr>
        <w:t xml:space="preserve"> to each expert</w:t>
      </w:r>
      <w:r w:rsidR="001710E8" w:rsidRPr="007C775D">
        <w:rPr>
          <w:rFonts w:ascii="Times New Roman" w:hAnsi="Times New Roman" w:cs="Times New Roman"/>
          <w:sz w:val="24"/>
          <w:szCs w:val="24"/>
        </w:rPr>
        <w:t>,</w:t>
      </w:r>
      <w:r w:rsidR="00F52413" w:rsidRPr="007C775D">
        <w:rPr>
          <w:rFonts w:ascii="Times New Roman" w:hAnsi="Times New Roman" w:cs="Times New Roman"/>
          <w:sz w:val="24"/>
          <w:szCs w:val="24"/>
        </w:rPr>
        <w:t xml:space="preserve"> so </w:t>
      </w:r>
      <w:r w:rsidR="00212585" w:rsidRPr="007C775D">
        <w:rPr>
          <w:rFonts w:ascii="Times New Roman" w:hAnsi="Times New Roman" w:cs="Times New Roman"/>
          <w:sz w:val="24"/>
          <w:szCs w:val="24"/>
        </w:rPr>
        <w:t>that we would all be on the same page:</w:t>
      </w:r>
      <w:r w:rsidR="00F52413" w:rsidRPr="007C775D">
        <w:rPr>
          <w:rFonts w:ascii="Times New Roman" w:hAnsi="Times New Roman" w:cs="Times New Roman"/>
          <w:sz w:val="24"/>
          <w:szCs w:val="24"/>
        </w:rPr>
        <w:t xml:space="preserve"> </w:t>
      </w:r>
    </w:p>
    <w:p w:rsidR="00F52413" w:rsidRPr="007C775D" w:rsidRDefault="00F52413" w:rsidP="00F52413">
      <w:pPr>
        <w:ind w:left="720"/>
        <w:rPr>
          <w:rFonts w:ascii="Times New Roman" w:hAnsi="Times New Roman" w:cs="Times New Roman"/>
          <w:sz w:val="24"/>
          <w:szCs w:val="24"/>
        </w:rPr>
      </w:pPr>
      <w:r w:rsidRPr="007C775D">
        <w:rPr>
          <w:rFonts w:ascii="Times New Roman" w:hAnsi="Times New Roman" w:cs="Times New Roman"/>
          <w:sz w:val="24"/>
          <w:szCs w:val="24"/>
        </w:rPr>
        <w:t xml:space="preserve">1 - </w:t>
      </w:r>
      <w:r w:rsidRPr="007C775D">
        <w:rPr>
          <w:rFonts w:ascii="Times New Roman" w:hAnsi="Times New Roman" w:cs="Times New Roman"/>
          <w:b/>
          <w:sz w:val="24"/>
          <w:szCs w:val="24"/>
        </w:rPr>
        <w:t>Elicit</w:t>
      </w:r>
      <w:r w:rsidRPr="007C775D">
        <w:rPr>
          <w:rFonts w:ascii="Times New Roman" w:hAnsi="Times New Roman" w:cs="Times New Roman"/>
          <w:sz w:val="24"/>
          <w:szCs w:val="24"/>
        </w:rPr>
        <w:t xml:space="preserve"> prior knowledge from the students, as a starting point through class discussions, and sometimes in one-on-one meetings. </w:t>
      </w:r>
    </w:p>
    <w:p w:rsidR="006226CC" w:rsidRPr="007C775D" w:rsidRDefault="00F52413" w:rsidP="00F52413">
      <w:pPr>
        <w:ind w:left="720"/>
        <w:rPr>
          <w:rFonts w:ascii="Times New Roman" w:hAnsi="Times New Roman" w:cs="Times New Roman"/>
          <w:sz w:val="24"/>
          <w:szCs w:val="24"/>
        </w:rPr>
      </w:pPr>
      <w:r w:rsidRPr="007C775D">
        <w:rPr>
          <w:rFonts w:ascii="Times New Roman" w:hAnsi="Times New Roman" w:cs="Times New Roman"/>
          <w:sz w:val="24"/>
          <w:szCs w:val="24"/>
        </w:rPr>
        <w:t xml:space="preserve">2 - </w:t>
      </w:r>
      <w:r w:rsidRPr="007C775D">
        <w:rPr>
          <w:rFonts w:ascii="Times New Roman" w:hAnsi="Times New Roman" w:cs="Times New Roman"/>
          <w:b/>
          <w:sz w:val="24"/>
          <w:szCs w:val="24"/>
        </w:rPr>
        <w:t>Engage</w:t>
      </w:r>
      <w:r w:rsidRPr="007C775D">
        <w:rPr>
          <w:rFonts w:ascii="Times New Roman" w:hAnsi="Times New Roman" w:cs="Times New Roman"/>
          <w:sz w:val="24"/>
          <w:szCs w:val="24"/>
        </w:rPr>
        <w:t xml:space="preserve"> the students quickly into whatever the specific project/task they are given, so they are in</w:t>
      </w:r>
      <w:r w:rsidR="00D13720" w:rsidRPr="007C775D">
        <w:rPr>
          <w:rFonts w:ascii="Times New Roman" w:hAnsi="Times New Roman" w:cs="Times New Roman"/>
          <w:sz w:val="24"/>
          <w:szCs w:val="24"/>
        </w:rPr>
        <w:t>volved from the beginning.  This is</w:t>
      </w:r>
      <w:r w:rsidRPr="007C775D">
        <w:rPr>
          <w:rFonts w:ascii="Times New Roman" w:hAnsi="Times New Roman" w:cs="Times New Roman"/>
          <w:sz w:val="24"/>
          <w:szCs w:val="24"/>
        </w:rPr>
        <w:t xml:space="preserve"> done in teams of two or three students. </w:t>
      </w:r>
    </w:p>
    <w:p w:rsidR="00F52413" w:rsidRPr="007C775D" w:rsidRDefault="00F52413" w:rsidP="00F52413">
      <w:pPr>
        <w:ind w:left="720"/>
        <w:rPr>
          <w:rFonts w:ascii="Times New Roman" w:hAnsi="Times New Roman" w:cs="Times New Roman"/>
          <w:sz w:val="24"/>
          <w:szCs w:val="24"/>
        </w:rPr>
      </w:pPr>
      <w:r w:rsidRPr="007C775D">
        <w:rPr>
          <w:rFonts w:ascii="Times New Roman" w:hAnsi="Times New Roman" w:cs="Times New Roman"/>
          <w:sz w:val="24"/>
          <w:szCs w:val="24"/>
        </w:rPr>
        <w:t xml:space="preserve">3 - </w:t>
      </w:r>
      <w:r w:rsidRPr="007C775D">
        <w:rPr>
          <w:rFonts w:ascii="Times New Roman" w:hAnsi="Times New Roman" w:cs="Times New Roman"/>
          <w:b/>
          <w:sz w:val="24"/>
          <w:szCs w:val="24"/>
        </w:rPr>
        <w:t>Explore</w:t>
      </w:r>
      <w:r w:rsidRPr="007C775D">
        <w:rPr>
          <w:rFonts w:ascii="Times New Roman" w:hAnsi="Times New Roman" w:cs="Times New Roman"/>
          <w:sz w:val="24"/>
          <w:szCs w:val="24"/>
        </w:rPr>
        <w:t xml:space="preserve"> by having the student team</w:t>
      </w:r>
      <w:r w:rsidR="00C32473" w:rsidRPr="007C775D">
        <w:rPr>
          <w:rFonts w:ascii="Times New Roman" w:hAnsi="Times New Roman" w:cs="Times New Roman"/>
          <w:sz w:val="24"/>
          <w:szCs w:val="24"/>
        </w:rPr>
        <w:t>s</w:t>
      </w:r>
      <w:r w:rsidRPr="007C775D">
        <w:rPr>
          <w:rFonts w:ascii="Times New Roman" w:hAnsi="Times New Roman" w:cs="Times New Roman"/>
          <w:sz w:val="24"/>
          <w:szCs w:val="24"/>
        </w:rPr>
        <w:t xml:space="preserve"> do their own research, as needed, on the different topics, assignments, and projects to gain knowledge and information, so they can proceed </w:t>
      </w:r>
      <w:r w:rsidR="006226CC" w:rsidRPr="007C775D">
        <w:rPr>
          <w:rFonts w:ascii="Times New Roman" w:hAnsi="Times New Roman" w:cs="Times New Roman"/>
          <w:sz w:val="24"/>
          <w:szCs w:val="24"/>
        </w:rPr>
        <w:t>forward.</w:t>
      </w:r>
    </w:p>
    <w:p w:rsidR="00F52413" w:rsidRPr="007C775D" w:rsidRDefault="00F52413" w:rsidP="00F52413">
      <w:pPr>
        <w:ind w:left="720"/>
        <w:rPr>
          <w:rFonts w:ascii="Times New Roman" w:hAnsi="Times New Roman" w:cs="Times New Roman"/>
          <w:sz w:val="24"/>
          <w:szCs w:val="24"/>
        </w:rPr>
      </w:pPr>
      <w:r w:rsidRPr="007C775D">
        <w:rPr>
          <w:rFonts w:ascii="Times New Roman" w:hAnsi="Times New Roman" w:cs="Times New Roman"/>
          <w:sz w:val="24"/>
          <w:szCs w:val="24"/>
        </w:rPr>
        <w:t xml:space="preserve">4 - </w:t>
      </w:r>
      <w:r w:rsidRPr="007C775D">
        <w:rPr>
          <w:rFonts w:ascii="Times New Roman" w:hAnsi="Times New Roman" w:cs="Times New Roman"/>
          <w:b/>
          <w:sz w:val="24"/>
          <w:szCs w:val="24"/>
        </w:rPr>
        <w:t>Explain</w:t>
      </w:r>
      <w:r w:rsidRPr="007C775D">
        <w:rPr>
          <w:rFonts w:ascii="Times New Roman" w:hAnsi="Times New Roman" w:cs="Times New Roman"/>
          <w:sz w:val="24"/>
          <w:szCs w:val="24"/>
        </w:rPr>
        <w:t xml:space="preserve"> is when the students (teams) are taking the information they gathered, and presenting it to the instructor and the class-at-large, </w:t>
      </w:r>
      <w:r w:rsidR="006226CC" w:rsidRPr="007C775D">
        <w:rPr>
          <w:rFonts w:ascii="Times New Roman" w:hAnsi="Times New Roman" w:cs="Times New Roman"/>
          <w:sz w:val="24"/>
          <w:szCs w:val="24"/>
        </w:rPr>
        <w:t>as required</w:t>
      </w:r>
      <w:r w:rsidRPr="007C775D">
        <w:rPr>
          <w:rFonts w:ascii="Times New Roman" w:hAnsi="Times New Roman" w:cs="Times New Roman"/>
          <w:sz w:val="24"/>
          <w:szCs w:val="24"/>
        </w:rPr>
        <w:t>.  A Q &amp; A session may be a part of this process for clarification.  This shows where they applied their problem-solving skills.</w:t>
      </w:r>
    </w:p>
    <w:p w:rsidR="00F52413" w:rsidRPr="007C775D" w:rsidRDefault="00F52413" w:rsidP="00F52413">
      <w:pPr>
        <w:ind w:left="720"/>
        <w:rPr>
          <w:rFonts w:ascii="Times New Roman" w:hAnsi="Times New Roman" w:cs="Times New Roman"/>
          <w:sz w:val="24"/>
          <w:szCs w:val="24"/>
        </w:rPr>
      </w:pPr>
      <w:r w:rsidRPr="007C775D">
        <w:rPr>
          <w:rFonts w:ascii="Times New Roman" w:hAnsi="Times New Roman" w:cs="Times New Roman"/>
          <w:sz w:val="24"/>
          <w:szCs w:val="24"/>
        </w:rPr>
        <w:lastRenderedPageBreak/>
        <w:t xml:space="preserve">5 - </w:t>
      </w:r>
      <w:r w:rsidRPr="007C775D">
        <w:rPr>
          <w:rFonts w:ascii="Times New Roman" w:hAnsi="Times New Roman" w:cs="Times New Roman"/>
          <w:b/>
          <w:sz w:val="24"/>
          <w:szCs w:val="24"/>
        </w:rPr>
        <w:t xml:space="preserve">Elaborate </w:t>
      </w:r>
      <w:r w:rsidRPr="007C775D">
        <w:rPr>
          <w:rFonts w:ascii="Times New Roman" w:hAnsi="Times New Roman" w:cs="Times New Roman"/>
          <w:sz w:val="24"/>
          <w:szCs w:val="24"/>
        </w:rPr>
        <w:t xml:space="preserve">is where the presenters can expand on the information </w:t>
      </w:r>
      <w:r w:rsidR="006226CC" w:rsidRPr="007C775D">
        <w:rPr>
          <w:rFonts w:ascii="Times New Roman" w:hAnsi="Times New Roman" w:cs="Times New Roman"/>
          <w:sz w:val="24"/>
          <w:szCs w:val="24"/>
        </w:rPr>
        <w:t xml:space="preserve">they </w:t>
      </w:r>
      <w:r w:rsidRPr="007C775D">
        <w:rPr>
          <w:rFonts w:ascii="Times New Roman" w:hAnsi="Times New Roman" w:cs="Times New Roman"/>
          <w:sz w:val="24"/>
          <w:szCs w:val="24"/>
        </w:rPr>
        <w:t>give, durin</w:t>
      </w:r>
      <w:r w:rsidR="006226CC" w:rsidRPr="007C775D">
        <w:rPr>
          <w:rFonts w:ascii="Times New Roman" w:hAnsi="Times New Roman" w:cs="Times New Roman"/>
          <w:sz w:val="24"/>
          <w:szCs w:val="24"/>
        </w:rPr>
        <w:t>g a question and answer section.</w:t>
      </w:r>
      <w:r w:rsidRPr="007C775D">
        <w:rPr>
          <w:rFonts w:ascii="Times New Roman" w:hAnsi="Times New Roman" w:cs="Times New Roman"/>
          <w:sz w:val="24"/>
          <w:szCs w:val="24"/>
        </w:rPr>
        <w:t xml:space="preserve"> </w:t>
      </w:r>
      <w:r w:rsidR="00166754" w:rsidRPr="007C775D">
        <w:rPr>
          <w:rFonts w:ascii="Times New Roman" w:hAnsi="Times New Roman" w:cs="Times New Roman"/>
          <w:sz w:val="24"/>
          <w:szCs w:val="24"/>
        </w:rPr>
        <w:t xml:space="preserve"> </w:t>
      </w:r>
      <w:r w:rsidRPr="007C775D">
        <w:rPr>
          <w:rFonts w:ascii="Times New Roman" w:hAnsi="Times New Roman" w:cs="Times New Roman"/>
          <w:sz w:val="24"/>
          <w:szCs w:val="24"/>
        </w:rPr>
        <w:t xml:space="preserve">Critical thinking surfaces here where they </w:t>
      </w:r>
      <w:r w:rsidR="006226CC" w:rsidRPr="007C775D">
        <w:rPr>
          <w:rFonts w:ascii="Times New Roman" w:hAnsi="Times New Roman" w:cs="Times New Roman"/>
          <w:sz w:val="24"/>
          <w:szCs w:val="24"/>
        </w:rPr>
        <w:t xml:space="preserve">can </w:t>
      </w:r>
      <w:r w:rsidRPr="007C775D">
        <w:rPr>
          <w:rFonts w:ascii="Times New Roman" w:hAnsi="Times New Roman" w:cs="Times New Roman"/>
          <w:sz w:val="24"/>
          <w:szCs w:val="24"/>
        </w:rPr>
        <w:t>go beyond just the basic information</w:t>
      </w:r>
      <w:r w:rsidR="00DC00F1" w:rsidRPr="007C775D">
        <w:rPr>
          <w:rFonts w:ascii="Times New Roman" w:hAnsi="Times New Roman" w:cs="Times New Roman"/>
          <w:sz w:val="24"/>
          <w:szCs w:val="24"/>
        </w:rPr>
        <w:t>,</w:t>
      </w:r>
      <w:r w:rsidRPr="007C775D">
        <w:rPr>
          <w:rFonts w:ascii="Times New Roman" w:hAnsi="Times New Roman" w:cs="Times New Roman"/>
          <w:sz w:val="24"/>
          <w:szCs w:val="24"/>
        </w:rPr>
        <w:t xml:space="preserve"> and </w:t>
      </w:r>
      <w:r w:rsidR="00B0015E" w:rsidRPr="007C775D">
        <w:rPr>
          <w:rFonts w:ascii="Times New Roman" w:hAnsi="Times New Roman" w:cs="Times New Roman"/>
          <w:sz w:val="24"/>
          <w:szCs w:val="24"/>
        </w:rPr>
        <w:t>show</w:t>
      </w:r>
      <w:r w:rsidR="00DC00F1" w:rsidRPr="007C775D">
        <w:rPr>
          <w:rFonts w:ascii="Times New Roman" w:hAnsi="Times New Roman" w:cs="Times New Roman"/>
          <w:sz w:val="24"/>
          <w:szCs w:val="24"/>
        </w:rPr>
        <w:t xml:space="preserve"> their</w:t>
      </w:r>
      <w:r w:rsidR="00B0015E" w:rsidRPr="007C775D">
        <w:rPr>
          <w:rFonts w:ascii="Times New Roman" w:hAnsi="Times New Roman" w:cs="Times New Roman"/>
          <w:sz w:val="24"/>
          <w:szCs w:val="24"/>
        </w:rPr>
        <w:t xml:space="preserve"> in-depth </w:t>
      </w:r>
      <w:r w:rsidR="003B0320" w:rsidRPr="007C775D">
        <w:rPr>
          <w:rFonts w:ascii="Times New Roman" w:hAnsi="Times New Roman" w:cs="Times New Roman"/>
          <w:sz w:val="24"/>
          <w:szCs w:val="24"/>
        </w:rPr>
        <w:t>understanding</w:t>
      </w:r>
      <w:r w:rsidR="00B0015E" w:rsidRPr="007C775D">
        <w:rPr>
          <w:rFonts w:ascii="Times New Roman" w:hAnsi="Times New Roman" w:cs="Times New Roman"/>
          <w:sz w:val="24"/>
          <w:szCs w:val="24"/>
        </w:rPr>
        <w:t xml:space="preserve"> </w:t>
      </w:r>
      <w:r w:rsidR="00DC00F1" w:rsidRPr="007C775D">
        <w:rPr>
          <w:rFonts w:ascii="Times New Roman" w:hAnsi="Times New Roman" w:cs="Times New Roman"/>
          <w:sz w:val="24"/>
          <w:szCs w:val="24"/>
        </w:rPr>
        <w:t xml:space="preserve">that they </w:t>
      </w:r>
      <w:r w:rsidR="006226CC" w:rsidRPr="007C775D">
        <w:rPr>
          <w:rFonts w:ascii="Times New Roman" w:hAnsi="Times New Roman" w:cs="Times New Roman"/>
          <w:sz w:val="24"/>
          <w:szCs w:val="24"/>
        </w:rPr>
        <w:t xml:space="preserve">have </w:t>
      </w:r>
      <w:r w:rsidR="00DC00F1" w:rsidRPr="007C775D">
        <w:rPr>
          <w:rFonts w:ascii="Times New Roman" w:hAnsi="Times New Roman" w:cs="Times New Roman"/>
          <w:sz w:val="24"/>
          <w:szCs w:val="24"/>
        </w:rPr>
        <w:t>acquir</w:t>
      </w:r>
      <w:r w:rsidR="00B0015E" w:rsidRPr="007C775D">
        <w:rPr>
          <w:rFonts w:ascii="Times New Roman" w:hAnsi="Times New Roman" w:cs="Times New Roman"/>
          <w:sz w:val="24"/>
          <w:szCs w:val="24"/>
        </w:rPr>
        <w:t>ed.</w:t>
      </w:r>
    </w:p>
    <w:p w:rsidR="00F52413" w:rsidRPr="007C775D" w:rsidRDefault="00F52413" w:rsidP="00F52413">
      <w:pPr>
        <w:ind w:left="720"/>
        <w:rPr>
          <w:rFonts w:ascii="Times New Roman" w:hAnsi="Times New Roman" w:cs="Times New Roman"/>
          <w:sz w:val="24"/>
          <w:szCs w:val="24"/>
        </w:rPr>
      </w:pPr>
      <w:r w:rsidRPr="007C775D">
        <w:rPr>
          <w:rFonts w:ascii="Times New Roman" w:hAnsi="Times New Roman" w:cs="Times New Roman"/>
          <w:sz w:val="24"/>
          <w:szCs w:val="24"/>
        </w:rPr>
        <w:t xml:space="preserve">6 - </w:t>
      </w:r>
      <w:r w:rsidRPr="007C775D">
        <w:rPr>
          <w:rFonts w:ascii="Times New Roman" w:hAnsi="Times New Roman" w:cs="Times New Roman"/>
          <w:b/>
          <w:sz w:val="24"/>
          <w:szCs w:val="24"/>
        </w:rPr>
        <w:t>Evaluate</w:t>
      </w:r>
      <w:r w:rsidRPr="007C775D">
        <w:rPr>
          <w:rFonts w:ascii="Times New Roman" w:hAnsi="Times New Roman" w:cs="Times New Roman"/>
          <w:sz w:val="24"/>
          <w:szCs w:val="24"/>
        </w:rPr>
        <w:t xml:space="preserve"> by having their peers evaluate them on a provided form, as a team, and individually.  If each student knows that their classmates will be judging them, they tend to put more effort initially into their work.  </w:t>
      </w:r>
      <w:r w:rsidR="006226CC" w:rsidRPr="007C775D">
        <w:rPr>
          <w:rFonts w:ascii="Times New Roman" w:hAnsi="Times New Roman" w:cs="Times New Roman"/>
          <w:sz w:val="24"/>
          <w:szCs w:val="24"/>
        </w:rPr>
        <w:t>T</w:t>
      </w:r>
      <w:r w:rsidRPr="007C775D">
        <w:rPr>
          <w:rFonts w:ascii="Times New Roman" w:hAnsi="Times New Roman" w:cs="Times New Roman"/>
          <w:sz w:val="24"/>
          <w:szCs w:val="24"/>
        </w:rPr>
        <w:t>he instructor is also grading them individually, on their fairness, of each evaluation.</w:t>
      </w:r>
    </w:p>
    <w:p w:rsidR="0074699A" w:rsidRPr="007C775D" w:rsidRDefault="00F52413" w:rsidP="0074699A">
      <w:pPr>
        <w:ind w:left="720"/>
        <w:rPr>
          <w:rFonts w:ascii="Times New Roman" w:hAnsi="Times New Roman" w:cs="Times New Roman"/>
          <w:sz w:val="24"/>
          <w:szCs w:val="24"/>
        </w:rPr>
      </w:pPr>
      <w:r w:rsidRPr="007C775D">
        <w:rPr>
          <w:rFonts w:ascii="Times New Roman" w:hAnsi="Times New Roman" w:cs="Times New Roman"/>
          <w:sz w:val="24"/>
          <w:szCs w:val="24"/>
        </w:rPr>
        <w:t xml:space="preserve">7 - </w:t>
      </w:r>
      <w:r w:rsidRPr="007C775D">
        <w:rPr>
          <w:rFonts w:ascii="Times New Roman" w:hAnsi="Times New Roman" w:cs="Times New Roman"/>
          <w:b/>
          <w:sz w:val="24"/>
          <w:szCs w:val="24"/>
        </w:rPr>
        <w:t>Extend</w:t>
      </w:r>
      <w:r w:rsidRPr="007C775D">
        <w:rPr>
          <w:rFonts w:ascii="Times New Roman" w:hAnsi="Times New Roman" w:cs="Times New Roman"/>
          <w:sz w:val="24"/>
          <w:szCs w:val="24"/>
        </w:rPr>
        <w:t xml:space="preserve"> the </w:t>
      </w:r>
      <w:r w:rsidR="00B0015E" w:rsidRPr="007C775D">
        <w:rPr>
          <w:rFonts w:ascii="Times New Roman" w:hAnsi="Times New Roman" w:cs="Times New Roman"/>
          <w:sz w:val="24"/>
          <w:szCs w:val="24"/>
        </w:rPr>
        <w:t xml:space="preserve">critical thinking </w:t>
      </w:r>
      <w:r w:rsidRPr="007C775D">
        <w:rPr>
          <w:rFonts w:ascii="Times New Roman" w:hAnsi="Times New Roman" w:cs="Times New Roman"/>
          <w:sz w:val="24"/>
          <w:szCs w:val="24"/>
        </w:rPr>
        <w:t>knowledge and</w:t>
      </w:r>
      <w:r w:rsidR="00B0015E" w:rsidRPr="007C775D">
        <w:rPr>
          <w:rFonts w:ascii="Times New Roman" w:hAnsi="Times New Roman" w:cs="Times New Roman"/>
          <w:sz w:val="24"/>
          <w:szCs w:val="24"/>
        </w:rPr>
        <w:t xml:space="preserve"> problem-solving</w:t>
      </w:r>
      <w:r w:rsidRPr="007C775D">
        <w:rPr>
          <w:rFonts w:ascii="Times New Roman" w:hAnsi="Times New Roman" w:cs="Times New Roman"/>
          <w:sz w:val="24"/>
          <w:szCs w:val="24"/>
        </w:rPr>
        <w:t xml:space="preserve"> skills gained from each assignment, experiment and project to newer endeavors, is the goal.  Each step builds from the previous ones. </w:t>
      </w:r>
      <w:r w:rsidR="006226CC" w:rsidRPr="007C775D">
        <w:rPr>
          <w:rFonts w:ascii="Times New Roman" w:hAnsi="Times New Roman" w:cs="Times New Roman"/>
          <w:sz w:val="24"/>
          <w:szCs w:val="24"/>
        </w:rPr>
        <w:t xml:space="preserve"> T</w:t>
      </w:r>
      <w:r w:rsidR="00DC00F1" w:rsidRPr="007C775D">
        <w:rPr>
          <w:rFonts w:ascii="Times New Roman" w:hAnsi="Times New Roman" w:cs="Times New Roman"/>
          <w:sz w:val="24"/>
          <w:szCs w:val="24"/>
        </w:rPr>
        <w:t xml:space="preserve">his </w:t>
      </w:r>
      <w:r w:rsidR="00907322" w:rsidRPr="007C775D">
        <w:rPr>
          <w:rFonts w:ascii="Times New Roman" w:hAnsi="Times New Roman" w:cs="Times New Roman"/>
          <w:sz w:val="24"/>
          <w:szCs w:val="24"/>
        </w:rPr>
        <w:t>is where students synthesize new knowledge.</w:t>
      </w:r>
      <w:r w:rsidRPr="007C775D">
        <w:rPr>
          <w:rFonts w:ascii="Times New Roman" w:hAnsi="Times New Roman" w:cs="Times New Roman"/>
          <w:sz w:val="24"/>
          <w:szCs w:val="24"/>
        </w:rPr>
        <w:t xml:space="preserve">  </w:t>
      </w:r>
    </w:p>
    <w:p w:rsidR="00496275" w:rsidRPr="007C775D" w:rsidRDefault="00496275" w:rsidP="00496275">
      <w:pPr>
        <w:rPr>
          <w:rFonts w:ascii="Times New Roman" w:hAnsi="Times New Roman" w:cs="Times New Roman"/>
          <w:sz w:val="24"/>
          <w:szCs w:val="24"/>
          <w:u w:val="single"/>
        </w:rPr>
      </w:pPr>
      <w:r w:rsidRPr="007C775D">
        <w:rPr>
          <w:rFonts w:ascii="Times New Roman" w:hAnsi="Times New Roman" w:cs="Times New Roman"/>
          <w:sz w:val="24"/>
          <w:szCs w:val="24"/>
          <w:u w:val="single"/>
        </w:rPr>
        <w:t>Experts opinions</w:t>
      </w:r>
      <w:r w:rsidR="001710E8" w:rsidRPr="007C775D">
        <w:rPr>
          <w:rFonts w:ascii="Times New Roman" w:hAnsi="Times New Roman" w:cs="Times New Roman"/>
          <w:sz w:val="24"/>
          <w:szCs w:val="24"/>
          <w:u w:val="single"/>
        </w:rPr>
        <w:t xml:space="preserve"> on the scaffolding</w:t>
      </w:r>
    </w:p>
    <w:p w:rsidR="004F5901" w:rsidRPr="007C775D" w:rsidRDefault="00395D1D" w:rsidP="007979FF">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sz w:val="24"/>
          <w:szCs w:val="24"/>
        </w:rPr>
        <w:t xml:space="preserve">One retired professor from UCR said that she </w:t>
      </w:r>
      <w:r w:rsidR="00CC10A2" w:rsidRPr="007C775D">
        <w:rPr>
          <w:rFonts w:ascii="Times New Roman" w:hAnsi="Times New Roman" w:cs="Times New Roman"/>
          <w:sz w:val="24"/>
          <w:szCs w:val="24"/>
        </w:rPr>
        <w:t>thought</w:t>
      </w:r>
      <w:r w:rsidRPr="007C775D">
        <w:rPr>
          <w:rFonts w:ascii="Times New Roman" w:hAnsi="Times New Roman" w:cs="Times New Roman"/>
          <w:sz w:val="24"/>
          <w:szCs w:val="24"/>
        </w:rPr>
        <w:t xml:space="preserve"> this </w:t>
      </w:r>
      <w:r w:rsidR="00DC00F1" w:rsidRPr="007C775D">
        <w:rPr>
          <w:rFonts w:ascii="Times New Roman" w:hAnsi="Times New Roman" w:cs="Times New Roman"/>
          <w:sz w:val="24"/>
          <w:szCs w:val="24"/>
        </w:rPr>
        <w:t xml:space="preserve">7E </w:t>
      </w:r>
      <w:r w:rsidRPr="007C775D">
        <w:rPr>
          <w:rFonts w:ascii="Times New Roman" w:hAnsi="Times New Roman" w:cs="Times New Roman"/>
          <w:sz w:val="24"/>
          <w:szCs w:val="24"/>
        </w:rPr>
        <w:t>design model was a very direct way to teach students to use critical thinking</w:t>
      </w:r>
      <w:r w:rsidR="00A17ED6" w:rsidRPr="007C775D">
        <w:rPr>
          <w:rFonts w:ascii="Times New Roman" w:hAnsi="Times New Roman" w:cs="Times New Roman"/>
          <w:sz w:val="24"/>
          <w:szCs w:val="24"/>
        </w:rPr>
        <w:t>,</w:t>
      </w:r>
      <w:r w:rsidRPr="007C775D">
        <w:rPr>
          <w:rFonts w:ascii="Times New Roman" w:hAnsi="Times New Roman" w:cs="Times New Roman"/>
          <w:sz w:val="24"/>
          <w:szCs w:val="24"/>
        </w:rPr>
        <w:t xml:space="preserve"> and </w:t>
      </w:r>
      <w:r w:rsidR="00DC00F1" w:rsidRPr="007C775D">
        <w:rPr>
          <w:rFonts w:ascii="Times New Roman" w:hAnsi="Times New Roman" w:cs="Times New Roman"/>
          <w:sz w:val="24"/>
          <w:szCs w:val="24"/>
        </w:rPr>
        <w:t xml:space="preserve">to </w:t>
      </w:r>
      <w:r w:rsidRPr="007C775D">
        <w:rPr>
          <w:rFonts w:ascii="Times New Roman" w:hAnsi="Times New Roman" w:cs="Times New Roman"/>
          <w:sz w:val="24"/>
          <w:szCs w:val="24"/>
        </w:rPr>
        <w:t>learn how to problem solve</w:t>
      </w:r>
      <w:r w:rsidR="00A17ED6" w:rsidRPr="007C775D">
        <w:rPr>
          <w:rFonts w:ascii="Times New Roman" w:hAnsi="Times New Roman" w:cs="Times New Roman"/>
          <w:sz w:val="24"/>
          <w:szCs w:val="24"/>
        </w:rPr>
        <w:t xml:space="preserve"> at the same time</w:t>
      </w:r>
      <w:r w:rsidRPr="007C775D">
        <w:rPr>
          <w:rFonts w:ascii="Times New Roman" w:hAnsi="Times New Roman" w:cs="Times New Roman"/>
          <w:sz w:val="24"/>
          <w:szCs w:val="24"/>
        </w:rPr>
        <w:t>.  The community college assistant professor thought that this approach was a fast way to get the students involve</w:t>
      </w:r>
      <w:r w:rsidR="00DC00F1" w:rsidRPr="007C775D">
        <w:rPr>
          <w:rFonts w:ascii="Times New Roman" w:hAnsi="Times New Roman" w:cs="Times New Roman"/>
          <w:sz w:val="24"/>
          <w:szCs w:val="24"/>
        </w:rPr>
        <w:t>d</w:t>
      </w:r>
      <w:r w:rsidR="00A17ED6" w:rsidRPr="007C775D">
        <w:rPr>
          <w:rFonts w:ascii="Times New Roman" w:hAnsi="Times New Roman" w:cs="Times New Roman"/>
          <w:sz w:val="24"/>
          <w:szCs w:val="24"/>
        </w:rPr>
        <w:t>,</w:t>
      </w:r>
      <w:r w:rsidRPr="007C775D">
        <w:rPr>
          <w:rFonts w:ascii="Times New Roman" w:hAnsi="Times New Roman" w:cs="Times New Roman"/>
          <w:sz w:val="24"/>
          <w:szCs w:val="24"/>
        </w:rPr>
        <w:t xml:space="preserve"> in any class project quickly.  The retired professor from CSUSD</w:t>
      </w:r>
      <w:r w:rsidR="00A17ED6" w:rsidRPr="007C775D">
        <w:rPr>
          <w:rFonts w:ascii="Times New Roman" w:hAnsi="Times New Roman" w:cs="Times New Roman"/>
          <w:sz w:val="24"/>
          <w:szCs w:val="24"/>
        </w:rPr>
        <w:t>,</w:t>
      </w:r>
      <w:r w:rsidRPr="007C775D">
        <w:rPr>
          <w:rFonts w:ascii="Times New Roman" w:hAnsi="Times New Roman" w:cs="Times New Roman"/>
          <w:color w:val="000000"/>
          <w:sz w:val="24"/>
          <w:szCs w:val="24"/>
          <w:shd w:val="clear" w:color="auto" w:fill="FFFFFF"/>
        </w:rPr>
        <w:t xml:space="preserve"> agreed that this design model had a strong chance for high retention</w:t>
      </w:r>
      <w:r w:rsidR="00A17ED6"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within this class</w:t>
      </w:r>
      <w:r w:rsidR="001710E8"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from day one.  The </w:t>
      </w:r>
      <w:r w:rsidR="001710E8" w:rsidRPr="007C775D">
        <w:rPr>
          <w:rFonts w:ascii="Times New Roman" w:hAnsi="Times New Roman" w:cs="Times New Roman"/>
          <w:color w:val="000000"/>
          <w:sz w:val="24"/>
          <w:szCs w:val="24"/>
          <w:shd w:val="clear" w:color="auto" w:fill="FFFFFF"/>
        </w:rPr>
        <w:t xml:space="preserve">UCR </w:t>
      </w:r>
      <w:r w:rsidRPr="007C775D">
        <w:rPr>
          <w:rFonts w:ascii="Times New Roman" w:hAnsi="Times New Roman" w:cs="Times New Roman"/>
          <w:color w:val="000000"/>
          <w:sz w:val="24"/>
          <w:szCs w:val="24"/>
          <w:shd w:val="clear" w:color="auto" w:fill="FFFFFF"/>
        </w:rPr>
        <w:t xml:space="preserve">professor emeritus was intrigued by how quickly this </w:t>
      </w:r>
      <w:r w:rsidR="00DC00F1" w:rsidRPr="007C775D">
        <w:rPr>
          <w:rFonts w:ascii="Times New Roman" w:hAnsi="Times New Roman" w:cs="Times New Roman"/>
          <w:color w:val="000000"/>
          <w:sz w:val="24"/>
          <w:szCs w:val="24"/>
          <w:shd w:val="clear" w:color="auto" w:fill="FFFFFF"/>
        </w:rPr>
        <w:t xml:space="preserve">7Es </w:t>
      </w:r>
      <w:r w:rsidRPr="007C775D">
        <w:rPr>
          <w:rFonts w:ascii="Times New Roman" w:hAnsi="Times New Roman" w:cs="Times New Roman"/>
          <w:color w:val="000000"/>
          <w:sz w:val="24"/>
          <w:szCs w:val="24"/>
          <w:shd w:val="clear" w:color="auto" w:fill="FFFFFF"/>
        </w:rPr>
        <w:t xml:space="preserve">design model would captivate the students’ attention.  The </w:t>
      </w:r>
      <w:r w:rsidR="000F38E1" w:rsidRPr="007C775D">
        <w:rPr>
          <w:rFonts w:ascii="Times New Roman" w:hAnsi="Times New Roman" w:cs="Times New Roman"/>
          <w:color w:val="000000"/>
          <w:sz w:val="24"/>
          <w:szCs w:val="24"/>
          <w:shd w:val="clear" w:color="auto" w:fill="FFFFFF"/>
        </w:rPr>
        <w:t xml:space="preserve">community college </w:t>
      </w:r>
      <w:r w:rsidRPr="007C775D">
        <w:rPr>
          <w:rFonts w:ascii="Times New Roman" w:hAnsi="Times New Roman" w:cs="Times New Roman"/>
          <w:color w:val="000000"/>
          <w:sz w:val="24"/>
          <w:szCs w:val="24"/>
          <w:shd w:val="clear" w:color="auto" w:fill="FFFFFF"/>
        </w:rPr>
        <w:t>associate professor liked this design model very much.  There were a few suggestions</w:t>
      </w:r>
      <w:r w:rsidR="001C5C29" w:rsidRPr="007C775D">
        <w:rPr>
          <w:rFonts w:ascii="Times New Roman" w:hAnsi="Times New Roman" w:cs="Times New Roman"/>
          <w:color w:val="000000"/>
          <w:sz w:val="24"/>
          <w:szCs w:val="24"/>
          <w:shd w:val="clear" w:color="auto" w:fill="FFFFFF"/>
        </w:rPr>
        <w:t>, from three experts,</w:t>
      </w:r>
      <w:r w:rsidRPr="007C775D">
        <w:rPr>
          <w:rFonts w:ascii="Times New Roman" w:hAnsi="Times New Roman" w:cs="Times New Roman"/>
          <w:color w:val="000000"/>
          <w:sz w:val="24"/>
          <w:szCs w:val="24"/>
          <w:shd w:val="clear" w:color="auto" w:fill="FFFFFF"/>
        </w:rPr>
        <w:t xml:space="preserve"> </w:t>
      </w:r>
      <w:r w:rsidR="00A17ED6" w:rsidRPr="007C775D">
        <w:rPr>
          <w:rFonts w:ascii="Times New Roman" w:hAnsi="Times New Roman" w:cs="Times New Roman"/>
          <w:color w:val="000000"/>
          <w:sz w:val="24"/>
          <w:szCs w:val="24"/>
          <w:shd w:val="clear" w:color="auto" w:fill="FFFFFF"/>
        </w:rPr>
        <w:t xml:space="preserve">on </w:t>
      </w:r>
      <w:r w:rsidRPr="007C775D">
        <w:rPr>
          <w:rFonts w:ascii="Times New Roman" w:hAnsi="Times New Roman" w:cs="Times New Roman"/>
          <w:color w:val="000000"/>
          <w:sz w:val="24"/>
          <w:szCs w:val="24"/>
          <w:shd w:val="clear" w:color="auto" w:fill="FFFFFF"/>
        </w:rPr>
        <w:t xml:space="preserve">how to transition from one step to another, to make it </w:t>
      </w:r>
      <w:r w:rsidR="000F38E1" w:rsidRPr="007C775D">
        <w:rPr>
          <w:rFonts w:ascii="Times New Roman" w:hAnsi="Times New Roman" w:cs="Times New Roman"/>
          <w:color w:val="000000"/>
          <w:sz w:val="24"/>
          <w:szCs w:val="24"/>
          <w:shd w:val="clear" w:color="auto" w:fill="FFFFFF"/>
        </w:rPr>
        <w:t xml:space="preserve">a </w:t>
      </w:r>
      <w:r w:rsidRPr="007C775D">
        <w:rPr>
          <w:rFonts w:ascii="Times New Roman" w:hAnsi="Times New Roman" w:cs="Times New Roman"/>
          <w:color w:val="000000"/>
          <w:sz w:val="24"/>
          <w:szCs w:val="24"/>
          <w:shd w:val="clear" w:color="auto" w:fill="FFFFFF"/>
        </w:rPr>
        <w:t>smoother</w:t>
      </w:r>
      <w:r w:rsidR="001710E8" w:rsidRPr="007C775D">
        <w:rPr>
          <w:rFonts w:ascii="Times New Roman" w:hAnsi="Times New Roman" w:cs="Times New Roman"/>
          <w:color w:val="000000"/>
          <w:sz w:val="24"/>
          <w:szCs w:val="24"/>
          <w:shd w:val="clear" w:color="auto" w:fill="FFFFFF"/>
        </w:rPr>
        <w:t xml:space="preserve"> delivery</w:t>
      </w:r>
      <w:r w:rsidRPr="007C775D">
        <w:rPr>
          <w:rFonts w:ascii="Times New Roman" w:hAnsi="Times New Roman" w:cs="Times New Roman"/>
          <w:color w:val="000000"/>
          <w:sz w:val="24"/>
          <w:szCs w:val="24"/>
          <w:shd w:val="clear" w:color="auto" w:fill="FFFFFF"/>
        </w:rPr>
        <w:t>, which was well received</w:t>
      </w:r>
      <w:r w:rsidR="00A17ED6" w:rsidRPr="007C775D">
        <w:rPr>
          <w:rFonts w:ascii="Times New Roman" w:hAnsi="Times New Roman" w:cs="Times New Roman"/>
          <w:color w:val="000000"/>
          <w:sz w:val="24"/>
          <w:szCs w:val="24"/>
          <w:shd w:val="clear" w:color="auto" w:fill="FFFFFF"/>
        </w:rPr>
        <w:t xml:space="preserve"> by me</w:t>
      </w:r>
      <w:r w:rsidRPr="007C775D">
        <w:rPr>
          <w:rFonts w:ascii="Times New Roman" w:hAnsi="Times New Roman" w:cs="Times New Roman"/>
          <w:color w:val="000000"/>
          <w:sz w:val="24"/>
          <w:szCs w:val="24"/>
          <w:shd w:val="clear" w:color="auto" w:fill="FFFFFF"/>
        </w:rPr>
        <w:t xml:space="preserve">, and will be implemented in the next phase of this program.  </w:t>
      </w:r>
      <w:r w:rsidR="001710E8" w:rsidRPr="007C775D">
        <w:rPr>
          <w:rFonts w:ascii="Times New Roman" w:hAnsi="Times New Roman" w:cs="Times New Roman"/>
          <w:color w:val="000000"/>
          <w:sz w:val="24"/>
          <w:szCs w:val="24"/>
          <w:shd w:val="clear" w:color="auto" w:fill="FFFFFF"/>
        </w:rPr>
        <w:t xml:space="preserve">The 7Es will span several class periods to </w:t>
      </w:r>
      <w:r w:rsidR="00A17ED6" w:rsidRPr="007C775D">
        <w:rPr>
          <w:rFonts w:ascii="Times New Roman" w:hAnsi="Times New Roman" w:cs="Times New Roman"/>
          <w:color w:val="000000"/>
          <w:sz w:val="24"/>
          <w:szCs w:val="24"/>
          <w:shd w:val="clear" w:color="auto" w:fill="FFFFFF"/>
        </w:rPr>
        <w:t>finish</w:t>
      </w:r>
      <w:r w:rsidR="000F38E1" w:rsidRPr="007C775D">
        <w:rPr>
          <w:rFonts w:ascii="Times New Roman" w:hAnsi="Times New Roman" w:cs="Times New Roman"/>
          <w:color w:val="000000"/>
          <w:sz w:val="24"/>
          <w:szCs w:val="24"/>
          <w:shd w:val="clear" w:color="auto" w:fill="FFFFFF"/>
        </w:rPr>
        <w:t>,</w:t>
      </w:r>
      <w:r w:rsidR="001710E8" w:rsidRPr="007C775D">
        <w:rPr>
          <w:rFonts w:ascii="Times New Roman" w:hAnsi="Times New Roman" w:cs="Times New Roman"/>
          <w:color w:val="000000"/>
          <w:sz w:val="24"/>
          <w:szCs w:val="24"/>
          <w:shd w:val="clear" w:color="auto" w:fill="FFFFFF"/>
        </w:rPr>
        <w:t xml:space="preserve"> per project.  Some projects that the students </w:t>
      </w:r>
      <w:r w:rsidR="00DC00F1" w:rsidRPr="007C775D">
        <w:rPr>
          <w:rFonts w:ascii="Times New Roman" w:hAnsi="Times New Roman" w:cs="Times New Roman"/>
          <w:color w:val="000000"/>
          <w:sz w:val="24"/>
          <w:szCs w:val="24"/>
          <w:shd w:val="clear" w:color="auto" w:fill="FFFFFF"/>
        </w:rPr>
        <w:t>do</w:t>
      </w:r>
      <w:r w:rsidR="001C5C29" w:rsidRPr="007C775D">
        <w:rPr>
          <w:rFonts w:ascii="Times New Roman" w:hAnsi="Times New Roman" w:cs="Times New Roman"/>
          <w:color w:val="000000"/>
          <w:sz w:val="24"/>
          <w:szCs w:val="24"/>
          <w:shd w:val="clear" w:color="auto" w:fill="FFFFFF"/>
        </w:rPr>
        <w:t>,</w:t>
      </w:r>
      <w:r w:rsidR="00DC00F1" w:rsidRPr="007C775D">
        <w:rPr>
          <w:rFonts w:ascii="Times New Roman" w:hAnsi="Times New Roman" w:cs="Times New Roman"/>
          <w:color w:val="000000"/>
          <w:sz w:val="24"/>
          <w:szCs w:val="24"/>
          <w:shd w:val="clear" w:color="auto" w:fill="FFFFFF"/>
        </w:rPr>
        <w:t xml:space="preserve"> will take</w:t>
      </w:r>
      <w:r w:rsidR="001710E8" w:rsidRPr="007C775D">
        <w:rPr>
          <w:rFonts w:ascii="Times New Roman" w:hAnsi="Times New Roman" w:cs="Times New Roman"/>
          <w:color w:val="000000"/>
          <w:sz w:val="24"/>
          <w:szCs w:val="24"/>
          <w:shd w:val="clear" w:color="auto" w:fill="FFFFFF"/>
        </w:rPr>
        <w:t xml:space="preserve"> </w:t>
      </w:r>
      <w:r w:rsidR="00A17ED6" w:rsidRPr="007C775D">
        <w:rPr>
          <w:rFonts w:ascii="Times New Roman" w:hAnsi="Times New Roman" w:cs="Times New Roman"/>
          <w:color w:val="000000"/>
          <w:sz w:val="24"/>
          <w:szCs w:val="24"/>
          <w:shd w:val="clear" w:color="auto" w:fill="FFFFFF"/>
        </w:rPr>
        <w:t xml:space="preserve">the </w:t>
      </w:r>
      <w:r w:rsidR="001710E8" w:rsidRPr="007C775D">
        <w:rPr>
          <w:rFonts w:ascii="Times New Roman" w:hAnsi="Times New Roman" w:cs="Times New Roman"/>
          <w:color w:val="000000"/>
          <w:sz w:val="24"/>
          <w:szCs w:val="24"/>
          <w:shd w:val="clear" w:color="auto" w:fill="FFFFFF"/>
        </w:rPr>
        <w:t>whole class time</w:t>
      </w:r>
      <w:r w:rsidR="00A17ED6" w:rsidRPr="007C775D">
        <w:rPr>
          <w:rFonts w:ascii="Times New Roman" w:hAnsi="Times New Roman" w:cs="Times New Roman"/>
          <w:color w:val="000000"/>
          <w:sz w:val="24"/>
          <w:szCs w:val="24"/>
          <w:shd w:val="clear" w:color="auto" w:fill="FFFFFF"/>
        </w:rPr>
        <w:t>,</w:t>
      </w:r>
      <w:r w:rsidR="001710E8" w:rsidRPr="007C775D">
        <w:rPr>
          <w:rFonts w:ascii="Times New Roman" w:hAnsi="Times New Roman" w:cs="Times New Roman"/>
          <w:color w:val="000000"/>
          <w:sz w:val="24"/>
          <w:szCs w:val="24"/>
          <w:shd w:val="clear" w:color="auto" w:fill="FFFFFF"/>
        </w:rPr>
        <w:t xml:space="preserve"> just to complete</w:t>
      </w:r>
      <w:r w:rsidR="000F38E1" w:rsidRPr="007C775D">
        <w:rPr>
          <w:rFonts w:ascii="Times New Roman" w:hAnsi="Times New Roman" w:cs="Times New Roman"/>
          <w:color w:val="000000"/>
          <w:sz w:val="24"/>
          <w:szCs w:val="24"/>
          <w:shd w:val="clear" w:color="auto" w:fill="FFFFFF"/>
        </w:rPr>
        <w:t>,</w:t>
      </w:r>
      <w:r w:rsidR="001710E8" w:rsidRPr="007C775D">
        <w:rPr>
          <w:rFonts w:ascii="Times New Roman" w:hAnsi="Times New Roman" w:cs="Times New Roman"/>
          <w:color w:val="000000"/>
          <w:sz w:val="24"/>
          <w:szCs w:val="24"/>
          <w:shd w:val="clear" w:color="auto" w:fill="FFFFFF"/>
        </w:rPr>
        <w:t xml:space="preserve"> without any presentations.  Therefore, </w:t>
      </w:r>
      <w:r w:rsidR="00CC10A2" w:rsidRPr="007C775D">
        <w:rPr>
          <w:rFonts w:ascii="Times New Roman" w:hAnsi="Times New Roman" w:cs="Times New Roman"/>
          <w:color w:val="000000"/>
          <w:sz w:val="24"/>
          <w:szCs w:val="24"/>
          <w:shd w:val="clear" w:color="auto" w:fill="FFFFFF"/>
        </w:rPr>
        <w:t xml:space="preserve">their </w:t>
      </w:r>
      <w:r w:rsidR="001710E8" w:rsidRPr="007C775D">
        <w:rPr>
          <w:rFonts w:ascii="Times New Roman" w:hAnsi="Times New Roman" w:cs="Times New Roman"/>
          <w:color w:val="000000"/>
          <w:sz w:val="24"/>
          <w:szCs w:val="24"/>
          <w:shd w:val="clear" w:color="auto" w:fill="FFFFFF"/>
        </w:rPr>
        <w:t xml:space="preserve">presentations might be held the following class session.  Each project gets more complex therefore, the time allotted </w:t>
      </w:r>
      <w:r w:rsidR="00DC00F1" w:rsidRPr="007C775D">
        <w:rPr>
          <w:rFonts w:ascii="Times New Roman" w:hAnsi="Times New Roman" w:cs="Times New Roman"/>
          <w:color w:val="000000"/>
          <w:sz w:val="24"/>
          <w:szCs w:val="24"/>
          <w:shd w:val="clear" w:color="auto" w:fill="FFFFFF"/>
        </w:rPr>
        <w:t xml:space="preserve">for these 7E steps </w:t>
      </w:r>
      <w:r w:rsidR="001710E8" w:rsidRPr="007C775D">
        <w:rPr>
          <w:rFonts w:ascii="Times New Roman" w:hAnsi="Times New Roman" w:cs="Times New Roman"/>
          <w:color w:val="000000"/>
          <w:sz w:val="24"/>
          <w:szCs w:val="24"/>
          <w:shd w:val="clear" w:color="auto" w:fill="FFFFFF"/>
        </w:rPr>
        <w:t>will vary accordingly.</w:t>
      </w:r>
      <w:r w:rsidR="000F38E1" w:rsidRPr="007C775D">
        <w:rPr>
          <w:rFonts w:ascii="Times New Roman" w:hAnsi="Times New Roman" w:cs="Times New Roman"/>
          <w:color w:val="000000"/>
          <w:sz w:val="24"/>
          <w:szCs w:val="24"/>
          <w:shd w:val="clear" w:color="auto" w:fill="FFFFFF"/>
        </w:rPr>
        <w:t xml:space="preserve">  Teaching the tech lit using the 7Es is making the students more independent. </w:t>
      </w:r>
      <w:r w:rsidR="001C5C29" w:rsidRPr="007C775D">
        <w:rPr>
          <w:rFonts w:ascii="Times New Roman" w:hAnsi="Times New Roman" w:cs="Times New Roman"/>
          <w:color w:val="000000"/>
          <w:sz w:val="24"/>
          <w:szCs w:val="24"/>
          <w:shd w:val="clear" w:color="auto" w:fill="FFFFFF"/>
        </w:rPr>
        <w:t>All t</w:t>
      </w:r>
      <w:r w:rsidR="007979FF" w:rsidRPr="007C775D">
        <w:rPr>
          <w:rFonts w:ascii="Times New Roman" w:hAnsi="Times New Roman" w:cs="Times New Roman"/>
          <w:color w:val="000000"/>
          <w:sz w:val="24"/>
          <w:szCs w:val="24"/>
          <w:shd w:val="clear" w:color="auto" w:fill="FFFFFF"/>
        </w:rPr>
        <w:t>he</w:t>
      </w:r>
      <w:r w:rsidR="001C5C29" w:rsidRPr="007C775D">
        <w:rPr>
          <w:rFonts w:ascii="Times New Roman" w:hAnsi="Times New Roman" w:cs="Times New Roman"/>
          <w:color w:val="000000"/>
          <w:sz w:val="24"/>
          <w:szCs w:val="24"/>
          <w:shd w:val="clear" w:color="auto" w:fill="FFFFFF"/>
        </w:rPr>
        <w:t>se</w:t>
      </w:r>
      <w:r w:rsidR="002F31AA" w:rsidRPr="007C775D">
        <w:rPr>
          <w:rFonts w:ascii="Times New Roman" w:hAnsi="Times New Roman" w:cs="Times New Roman"/>
          <w:color w:val="000000"/>
          <w:sz w:val="24"/>
          <w:szCs w:val="24"/>
          <w:shd w:val="clear" w:color="auto" w:fill="FFFFFF"/>
        </w:rPr>
        <w:t xml:space="preserve"> experts thought</w:t>
      </w:r>
      <w:r w:rsidR="007979FF" w:rsidRPr="007C775D">
        <w:rPr>
          <w:rFonts w:ascii="Times New Roman" w:hAnsi="Times New Roman" w:cs="Times New Roman"/>
          <w:color w:val="000000"/>
          <w:sz w:val="24"/>
          <w:szCs w:val="24"/>
          <w:shd w:val="clear" w:color="auto" w:fill="FFFFFF"/>
        </w:rPr>
        <w:t xml:space="preserve"> that this framework is a valid</w:t>
      </w:r>
      <w:r w:rsidR="002F31AA" w:rsidRPr="007C775D">
        <w:rPr>
          <w:rFonts w:ascii="Times New Roman" w:hAnsi="Times New Roman" w:cs="Times New Roman"/>
          <w:color w:val="000000"/>
          <w:sz w:val="24"/>
          <w:szCs w:val="24"/>
          <w:shd w:val="clear" w:color="auto" w:fill="FFFFFF"/>
        </w:rPr>
        <w:t xml:space="preserve"> and reliable</w:t>
      </w:r>
      <w:r w:rsidR="007979FF" w:rsidRPr="007C775D">
        <w:rPr>
          <w:rFonts w:ascii="Times New Roman" w:hAnsi="Times New Roman" w:cs="Times New Roman"/>
          <w:color w:val="000000"/>
          <w:sz w:val="24"/>
          <w:szCs w:val="24"/>
          <w:shd w:val="clear" w:color="auto" w:fill="FFFFFF"/>
        </w:rPr>
        <w:t xml:space="preserve"> approach to teach</w:t>
      </w:r>
      <w:r w:rsidR="001C5C29" w:rsidRPr="007C775D">
        <w:rPr>
          <w:rFonts w:ascii="Times New Roman" w:hAnsi="Times New Roman" w:cs="Times New Roman"/>
          <w:color w:val="000000"/>
          <w:sz w:val="24"/>
          <w:szCs w:val="24"/>
          <w:shd w:val="clear" w:color="auto" w:fill="FFFFFF"/>
        </w:rPr>
        <w:t>ing</w:t>
      </w:r>
      <w:r w:rsidR="007979FF" w:rsidRPr="007C775D">
        <w:rPr>
          <w:rFonts w:ascii="Times New Roman" w:hAnsi="Times New Roman" w:cs="Times New Roman"/>
          <w:color w:val="000000"/>
          <w:sz w:val="24"/>
          <w:szCs w:val="24"/>
          <w:shd w:val="clear" w:color="auto" w:fill="FFFFFF"/>
        </w:rPr>
        <w:t xml:space="preserve"> tech lit. </w:t>
      </w:r>
      <w:r w:rsidR="001C5C29" w:rsidRPr="007C775D">
        <w:rPr>
          <w:rFonts w:ascii="Times New Roman" w:hAnsi="Times New Roman" w:cs="Times New Roman"/>
          <w:color w:val="000000"/>
          <w:sz w:val="24"/>
          <w:szCs w:val="24"/>
          <w:shd w:val="clear" w:color="auto" w:fill="FFFFFF"/>
        </w:rPr>
        <w:t>The</w:t>
      </w:r>
      <w:r w:rsidR="007979FF" w:rsidRPr="007C775D">
        <w:rPr>
          <w:rFonts w:ascii="Times New Roman" w:hAnsi="Times New Roman" w:cs="Times New Roman"/>
          <w:color w:val="000000"/>
          <w:sz w:val="24"/>
          <w:szCs w:val="24"/>
          <w:shd w:val="clear" w:color="auto" w:fill="FFFFFF"/>
        </w:rPr>
        <w:t xml:space="preserve"> experts also see flexibility in this approach.  They understand that class dynamics change </w:t>
      </w:r>
      <w:r w:rsidR="007979FF" w:rsidRPr="007C775D">
        <w:rPr>
          <w:rFonts w:ascii="Times New Roman" w:hAnsi="Times New Roman" w:cs="Times New Roman"/>
          <w:color w:val="000000"/>
          <w:sz w:val="24"/>
          <w:szCs w:val="24"/>
          <w:shd w:val="clear" w:color="auto" w:fill="FFFFFF"/>
        </w:rPr>
        <w:lastRenderedPageBreak/>
        <w:t xml:space="preserve">with each new group of students.  Therefore, no one set of approaches will work every time. </w:t>
      </w:r>
      <w:r w:rsidR="000F38E1" w:rsidRPr="007C775D">
        <w:rPr>
          <w:rFonts w:ascii="Times New Roman" w:hAnsi="Times New Roman" w:cs="Times New Roman"/>
          <w:color w:val="000000"/>
          <w:sz w:val="24"/>
          <w:szCs w:val="24"/>
          <w:shd w:val="clear" w:color="auto" w:fill="FFFFFF"/>
        </w:rPr>
        <w:t xml:space="preserve"> </w:t>
      </w:r>
      <w:r w:rsidR="007979FF" w:rsidRPr="007C775D">
        <w:rPr>
          <w:rFonts w:ascii="Times New Roman" w:hAnsi="Times New Roman" w:cs="Times New Roman"/>
          <w:color w:val="000000"/>
          <w:sz w:val="24"/>
          <w:szCs w:val="24"/>
          <w:shd w:val="clear" w:color="auto" w:fill="FFFFFF"/>
        </w:rPr>
        <w:t>What the experts all agree</w:t>
      </w:r>
      <w:r w:rsidR="002F31AA" w:rsidRPr="007C775D">
        <w:rPr>
          <w:rFonts w:ascii="Times New Roman" w:hAnsi="Times New Roman" w:cs="Times New Roman"/>
          <w:color w:val="000000"/>
          <w:sz w:val="24"/>
          <w:szCs w:val="24"/>
          <w:shd w:val="clear" w:color="auto" w:fill="FFFFFF"/>
        </w:rPr>
        <w:t>d</w:t>
      </w:r>
      <w:r w:rsidR="007979FF" w:rsidRPr="007C775D">
        <w:rPr>
          <w:rFonts w:ascii="Times New Roman" w:hAnsi="Times New Roman" w:cs="Times New Roman"/>
          <w:color w:val="000000"/>
          <w:sz w:val="24"/>
          <w:szCs w:val="24"/>
          <w:shd w:val="clear" w:color="auto" w:fill="FFFFFF"/>
        </w:rPr>
        <w:t xml:space="preserve"> on</w:t>
      </w:r>
      <w:r w:rsidR="000F38E1" w:rsidRPr="007C775D">
        <w:rPr>
          <w:rFonts w:ascii="Times New Roman" w:hAnsi="Times New Roman" w:cs="Times New Roman"/>
          <w:color w:val="000000"/>
          <w:sz w:val="24"/>
          <w:szCs w:val="24"/>
          <w:shd w:val="clear" w:color="auto" w:fill="FFFFFF"/>
        </w:rPr>
        <w:t xml:space="preserve"> </w:t>
      </w:r>
      <w:r w:rsidR="002F31AA" w:rsidRPr="007C775D">
        <w:rPr>
          <w:rFonts w:ascii="Times New Roman" w:hAnsi="Times New Roman" w:cs="Times New Roman"/>
          <w:color w:val="000000"/>
          <w:sz w:val="24"/>
          <w:szCs w:val="24"/>
          <w:shd w:val="clear" w:color="auto" w:fill="FFFFFF"/>
        </w:rPr>
        <w:t>wa</w:t>
      </w:r>
      <w:r w:rsidR="000F38E1" w:rsidRPr="007C775D">
        <w:rPr>
          <w:rFonts w:ascii="Times New Roman" w:hAnsi="Times New Roman" w:cs="Times New Roman"/>
          <w:color w:val="000000"/>
          <w:sz w:val="24"/>
          <w:szCs w:val="24"/>
          <w:shd w:val="clear" w:color="auto" w:fill="FFFFFF"/>
        </w:rPr>
        <w:t>s</w:t>
      </w:r>
      <w:r w:rsidR="002F31AA" w:rsidRPr="007C775D">
        <w:rPr>
          <w:rFonts w:ascii="Times New Roman" w:hAnsi="Times New Roman" w:cs="Times New Roman"/>
          <w:color w:val="000000"/>
          <w:sz w:val="24"/>
          <w:szCs w:val="24"/>
          <w:shd w:val="clear" w:color="auto" w:fill="FFFFFF"/>
        </w:rPr>
        <w:t xml:space="preserve"> that the 7Es allow</w:t>
      </w:r>
      <w:r w:rsidR="000F38E1" w:rsidRPr="007C775D">
        <w:rPr>
          <w:rFonts w:ascii="Times New Roman" w:hAnsi="Times New Roman" w:cs="Times New Roman"/>
          <w:color w:val="000000"/>
          <w:sz w:val="24"/>
          <w:szCs w:val="24"/>
          <w:shd w:val="clear" w:color="auto" w:fill="FFFFFF"/>
        </w:rPr>
        <w:t xml:space="preserve"> the</w:t>
      </w:r>
      <w:r w:rsidR="007979FF" w:rsidRPr="007C775D">
        <w:rPr>
          <w:rFonts w:ascii="Times New Roman" w:hAnsi="Times New Roman" w:cs="Times New Roman"/>
          <w:color w:val="000000"/>
          <w:sz w:val="24"/>
          <w:szCs w:val="24"/>
          <w:shd w:val="clear" w:color="auto" w:fill="FFFFFF"/>
        </w:rPr>
        <w:t xml:space="preserve"> students</w:t>
      </w:r>
      <w:r w:rsidR="000F38E1" w:rsidRPr="007C775D">
        <w:rPr>
          <w:rFonts w:ascii="Times New Roman" w:hAnsi="Times New Roman" w:cs="Times New Roman"/>
          <w:color w:val="000000"/>
          <w:sz w:val="24"/>
          <w:szCs w:val="24"/>
          <w:shd w:val="clear" w:color="auto" w:fill="FFFFFF"/>
        </w:rPr>
        <w:t xml:space="preserve"> to use their own newly acquired awareness</w:t>
      </w:r>
      <w:r w:rsidR="002F31AA" w:rsidRPr="007C775D">
        <w:rPr>
          <w:rFonts w:ascii="Times New Roman" w:hAnsi="Times New Roman" w:cs="Times New Roman"/>
          <w:color w:val="000000"/>
          <w:sz w:val="24"/>
          <w:szCs w:val="24"/>
          <w:shd w:val="clear" w:color="auto" w:fill="FFFFFF"/>
        </w:rPr>
        <w:t>. T</w:t>
      </w:r>
      <w:r w:rsidR="00A17ED6" w:rsidRPr="007C775D">
        <w:rPr>
          <w:rFonts w:ascii="Times New Roman" w:hAnsi="Times New Roman" w:cs="Times New Roman"/>
          <w:color w:val="000000"/>
          <w:sz w:val="24"/>
          <w:szCs w:val="24"/>
          <w:shd w:val="clear" w:color="auto" w:fill="FFFFFF"/>
        </w:rPr>
        <w:t>hen</w:t>
      </w:r>
      <w:r w:rsidR="002F31AA" w:rsidRPr="007C775D">
        <w:rPr>
          <w:rFonts w:ascii="Times New Roman" w:hAnsi="Times New Roman" w:cs="Times New Roman"/>
          <w:color w:val="000000"/>
          <w:sz w:val="24"/>
          <w:szCs w:val="24"/>
          <w:shd w:val="clear" w:color="auto" w:fill="FFFFFF"/>
        </w:rPr>
        <w:t>,</w:t>
      </w:r>
      <w:r w:rsidR="000F38E1" w:rsidRPr="007C775D">
        <w:rPr>
          <w:rFonts w:ascii="Times New Roman" w:hAnsi="Times New Roman" w:cs="Times New Roman"/>
          <w:color w:val="000000"/>
          <w:sz w:val="24"/>
          <w:szCs w:val="24"/>
          <w:shd w:val="clear" w:color="auto" w:fill="FFFFFF"/>
        </w:rPr>
        <w:t xml:space="preserve"> </w:t>
      </w:r>
      <w:r w:rsidR="00A25147" w:rsidRPr="007C775D">
        <w:rPr>
          <w:rFonts w:ascii="Times New Roman" w:hAnsi="Times New Roman" w:cs="Times New Roman"/>
          <w:color w:val="000000"/>
          <w:sz w:val="24"/>
          <w:szCs w:val="24"/>
          <w:shd w:val="clear" w:color="auto" w:fill="FFFFFF"/>
        </w:rPr>
        <w:t xml:space="preserve">they will </w:t>
      </w:r>
      <w:r w:rsidR="000F38E1" w:rsidRPr="007C775D">
        <w:rPr>
          <w:rFonts w:ascii="Times New Roman" w:hAnsi="Times New Roman" w:cs="Times New Roman"/>
          <w:color w:val="000000"/>
          <w:sz w:val="24"/>
          <w:szCs w:val="24"/>
          <w:shd w:val="clear" w:color="auto" w:fill="FFFFFF"/>
        </w:rPr>
        <w:t>apply it to each new project and situation that they are encountering</w:t>
      </w:r>
      <w:r w:rsidR="00A17ED6" w:rsidRPr="007C775D">
        <w:rPr>
          <w:rFonts w:ascii="Times New Roman" w:hAnsi="Times New Roman" w:cs="Times New Roman"/>
          <w:color w:val="000000"/>
          <w:sz w:val="24"/>
          <w:szCs w:val="24"/>
          <w:shd w:val="clear" w:color="auto" w:fill="FFFFFF"/>
        </w:rPr>
        <w:t>,</w:t>
      </w:r>
      <w:r w:rsidR="000F38E1" w:rsidRPr="007C775D">
        <w:rPr>
          <w:rFonts w:ascii="Times New Roman" w:hAnsi="Times New Roman" w:cs="Times New Roman"/>
          <w:color w:val="000000"/>
          <w:sz w:val="24"/>
          <w:szCs w:val="24"/>
          <w:shd w:val="clear" w:color="auto" w:fill="FFFFFF"/>
        </w:rPr>
        <w:t xml:space="preserve"> within this class</w:t>
      </w:r>
      <w:r w:rsidR="002F31AA" w:rsidRPr="007C775D">
        <w:rPr>
          <w:rFonts w:ascii="Times New Roman" w:hAnsi="Times New Roman" w:cs="Times New Roman"/>
          <w:color w:val="000000"/>
          <w:sz w:val="24"/>
          <w:szCs w:val="24"/>
          <w:shd w:val="clear" w:color="auto" w:fill="FFFFFF"/>
        </w:rPr>
        <w:t>,</w:t>
      </w:r>
      <w:r w:rsidR="007979FF" w:rsidRPr="007C775D">
        <w:rPr>
          <w:rFonts w:ascii="Times New Roman" w:hAnsi="Times New Roman" w:cs="Times New Roman"/>
          <w:color w:val="000000"/>
          <w:sz w:val="24"/>
          <w:szCs w:val="24"/>
          <w:shd w:val="clear" w:color="auto" w:fill="FFFFFF"/>
        </w:rPr>
        <w:t xml:space="preserve"> as the</w:t>
      </w:r>
      <w:r w:rsidR="0026457E" w:rsidRPr="007C775D">
        <w:rPr>
          <w:rFonts w:ascii="Times New Roman" w:hAnsi="Times New Roman" w:cs="Times New Roman"/>
          <w:color w:val="000000"/>
          <w:sz w:val="24"/>
          <w:szCs w:val="24"/>
          <w:shd w:val="clear" w:color="auto" w:fill="FFFFFF"/>
        </w:rPr>
        <w:t>y</w:t>
      </w:r>
      <w:r w:rsidR="007979FF" w:rsidRPr="007C775D">
        <w:rPr>
          <w:rFonts w:ascii="Times New Roman" w:hAnsi="Times New Roman" w:cs="Times New Roman"/>
          <w:color w:val="000000"/>
          <w:sz w:val="24"/>
          <w:szCs w:val="24"/>
          <w:shd w:val="clear" w:color="auto" w:fill="FFFFFF"/>
        </w:rPr>
        <w:t xml:space="preserve"> progress through the semester</w:t>
      </w:r>
      <w:r w:rsidR="000F38E1" w:rsidRPr="007C775D">
        <w:rPr>
          <w:rFonts w:ascii="Times New Roman" w:hAnsi="Times New Roman" w:cs="Times New Roman"/>
          <w:color w:val="000000"/>
          <w:sz w:val="24"/>
          <w:szCs w:val="24"/>
          <w:shd w:val="clear" w:color="auto" w:fill="FFFFFF"/>
        </w:rPr>
        <w:t>.</w:t>
      </w:r>
    </w:p>
    <w:p w:rsidR="004F5901" w:rsidRPr="007C775D" w:rsidRDefault="004F5901" w:rsidP="004F5901">
      <w:pPr>
        <w:spacing w:line="480" w:lineRule="auto"/>
        <w:rPr>
          <w:rFonts w:ascii="Times New Roman" w:hAnsi="Times New Roman" w:cs="Times New Roman"/>
          <w:color w:val="000000"/>
          <w:sz w:val="24"/>
          <w:szCs w:val="24"/>
          <w:u w:val="single"/>
          <w:shd w:val="clear" w:color="auto" w:fill="FFFFFF"/>
        </w:rPr>
      </w:pPr>
      <w:r w:rsidRPr="007C775D">
        <w:rPr>
          <w:rFonts w:ascii="Times New Roman" w:hAnsi="Times New Roman" w:cs="Times New Roman"/>
          <w:color w:val="000000"/>
          <w:sz w:val="24"/>
          <w:szCs w:val="24"/>
          <w:u w:val="single"/>
          <w:shd w:val="clear" w:color="auto" w:fill="FFFFFF"/>
        </w:rPr>
        <w:t>Effect</w:t>
      </w:r>
      <w:r w:rsidR="00D306A0" w:rsidRPr="007C775D">
        <w:rPr>
          <w:rFonts w:ascii="Times New Roman" w:hAnsi="Times New Roman" w:cs="Times New Roman"/>
          <w:color w:val="000000"/>
          <w:sz w:val="24"/>
          <w:szCs w:val="24"/>
          <w:u w:val="single"/>
          <w:shd w:val="clear" w:color="auto" w:fill="FFFFFF"/>
        </w:rPr>
        <w:t>,</w:t>
      </w:r>
      <w:r w:rsidRPr="007C775D">
        <w:rPr>
          <w:rFonts w:ascii="Times New Roman" w:hAnsi="Times New Roman" w:cs="Times New Roman"/>
          <w:color w:val="000000"/>
          <w:sz w:val="24"/>
          <w:szCs w:val="24"/>
          <w:u w:val="single"/>
          <w:shd w:val="clear" w:color="auto" w:fill="FFFFFF"/>
        </w:rPr>
        <w:t xml:space="preserve"> Final Product</w:t>
      </w:r>
      <w:r w:rsidR="001C4457" w:rsidRPr="007C775D">
        <w:rPr>
          <w:rFonts w:ascii="Times New Roman" w:hAnsi="Times New Roman" w:cs="Times New Roman"/>
          <w:color w:val="000000"/>
          <w:sz w:val="24"/>
          <w:szCs w:val="24"/>
          <w:u w:val="single"/>
          <w:shd w:val="clear" w:color="auto" w:fill="FFFFFF"/>
        </w:rPr>
        <w:t xml:space="preserve"> and Conclusion</w:t>
      </w:r>
    </w:p>
    <w:p w:rsidR="00B564E5" w:rsidRPr="007C775D" w:rsidRDefault="004F5901" w:rsidP="00D306A0">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Technological literacy is a subject that cannot be taught in just one class period</w:t>
      </w:r>
      <w:r w:rsidR="000F38E1"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or even a quarter</w:t>
      </w:r>
      <w:r w:rsidR="00C9505F" w:rsidRPr="007C775D">
        <w:rPr>
          <w:rFonts w:ascii="Times New Roman" w:hAnsi="Times New Roman" w:cs="Times New Roman"/>
          <w:color w:val="000000"/>
          <w:sz w:val="24"/>
          <w:szCs w:val="24"/>
          <w:shd w:val="clear" w:color="auto" w:fill="FFFFFF"/>
        </w:rPr>
        <w:t>,</w:t>
      </w:r>
      <w:r w:rsidRPr="007C775D">
        <w:rPr>
          <w:rFonts w:ascii="Times New Roman" w:hAnsi="Times New Roman" w:cs="Times New Roman"/>
          <w:color w:val="000000"/>
          <w:sz w:val="24"/>
          <w:szCs w:val="24"/>
          <w:shd w:val="clear" w:color="auto" w:fill="FFFFFF"/>
        </w:rPr>
        <w:t xml:space="preserve"> </w:t>
      </w:r>
      <w:r w:rsidR="004479AF" w:rsidRPr="007C775D">
        <w:rPr>
          <w:rFonts w:ascii="Times New Roman" w:hAnsi="Times New Roman" w:cs="Times New Roman"/>
          <w:color w:val="000000"/>
          <w:sz w:val="24"/>
          <w:szCs w:val="24"/>
          <w:shd w:val="clear" w:color="auto" w:fill="FFFFFF"/>
        </w:rPr>
        <w:t xml:space="preserve">or semester.  There is so much depth to it that it is a lifelong learning </w:t>
      </w:r>
      <w:r w:rsidR="00B5591A" w:rsidRPr="007C775D">
        <w:rPr>
          <w:rFonts w:ascii="Times New Roman" w:hAnsi="Times New Roman" w:cs="Times New Roman"/>
          <w:color w:val="000000"/>
          <w:sz w:val="24"/>
          <w:szCs w:val="24"/>
          <w:shd w:val="clear" w:color="auto" w:fill="FFFFFF"/>
        </w:rPr>
        <w:t>endeavor</w:t>
      </w:r>
      <w:r w:rsidR="004479AF" w:rsidRPr="007C775D">
        <w:rPr>
          <w:rFonts w:ascii="Times New Roman" w:hAnsi="Times New Roman" w:cs="Times New Roman"/>
          <w:color w:val="000000"/>
          <w:sz w:val="24"/>
          <w:szCs w:val="24"/>
          <w:shd w:val="clear" w:color="auto" w:fill="FFFFFF"/>
        </w:rPr>
        <w:t xml:space="preserve">.  What I am hoping to do is to introduce </w:t>
      </w:r>
      <w:r w:rsidR="00A17ED6" w:rsidRPr="007C775D">
        <w:rPr>
          <w:rFonts w:ascii="Times New Roman" w:hAnsi="Times New Roman" w:cs="Times New Roman"/>
          <w:color w:val="000000"/>
          <w:sz w:val="24"/>
          <w:szCs w:val="24"/>
          <w:shd w:val="clear" w:color="auto" w:fill="FFFFFF"/>
        </w:rPr>
        <w:t>my</w:t>
      </w:r>
      <w:r w:rsidR="004479AF" w:rsidRPr="007C775D">
        <w:rPr>
          <w:rFonts w:ascii="Times New Roman" w:hAnsi="Times New Roman" w:cs="Times New Roman"/>
          <w:color w:val="000000"/>
          <w:sz w:val="24"/>
          <w:szCs w:val="24"/>
          <w:shd w:val="clear" w:color="auto" w:fill="FFFFFF"/>
        </w:rPr>
        <w:t xml:space="preserve"> students to become aware</w:t>
      </w:r>
      <w:r w:rsidR="000F38E1" w:rsidRPr="007C775D">
        <w:rPr>
          <w:rFonts w:ascii="Times New Roman" w:hAnsi="Times New Roman" w:cs="Times New Roman"/>
          <w:color w:val="000000"/>
          <w:sz w:val="24"/>
          <w:szCs w:val="24"/>
          <w:shd w:val="clear" w:color="auto" w:fill="FFFFFF"/>
        </w:rPr>
        <w:t>,</w:t>
      </w:r>
      <w:r w:rsidR="004479AF" w:rsidRPr="007C775D">
        <w:rPr>
          <w:rFonts w:ascii="Times New Roman" w:hAnsi="Times New Roman" w:cs="Times New Roman"/>
          <w:color w:val="000000"/>
          <w:sz w:val="24"/>
          <w:szCs w:val="24"/>
          <w:shd w:val="clear" w:color="auto" w:fill="FFFFFF"/>
        </w:rPr>
        <w:t xml:space="preserve"> and thus start to be able</w:t>
      </w:r>
      <w:r w:rsidR="008F670F" w:rsidRPr="007C775D">
        <w:rPr>
          <w:rFonts w:ascii="Times New Roman" w:hAnsi="Times New Roman" w:cs="Times New Roman"/>
          <w:color w:val="000000"/>
          <w:sz w:val="24"/>
          <w:szCs w:val="24"/>
          <w:shd w:val="clear" w:color="auto" w:fill="FFFFFF"/>
        </w:rPr>
        <w:t xml:space="preserve"> to</w:t>
      </w:r>
      <w:r w:rsidR="004479AF" w:rsidRPr="007C775D">
        <w:rPr>
          <w:rFonts w:ascii="Times New Roman" w:hAnsi="Times New Roman" w:cs="Times New Roman"/>
          <w:color w:val="000000"/>
          <w:sz w:val="24"/>
          <w:szCs w:val="24"/>
          <w:shd w:val="clear" w:color="auto" w:fill="FFFFFF"/>
        </w:rPr>
        <w:t xml:space="preserve"> expand on the skill</w:t>
      </w:r>
      <w:r w:rsidR="000F38E1" w:rsidRPr="007C775D">
        <w:rPr>
          <w:rFonts w:ascii="Times New Roman" w:hAnsi="Times New Roman" w:cs="Times New Roman"/>
          <w:color w:val="000000"/>
          <w:sz w:val="24"/>
          <w:szCs w:val="24"/>
          <w:shd w:val="clear" w:color="auto" w:fill="FFFFFF"/>
        </w:rPr>
        <w:t>s</w:t>
      </w:r>
      <w:r w:rsidR="004479AF" w:rsidRPr="007C775D">
        <w:rPr>
          <w:rFonts w:ascii="Times New Roman" w:hAnsi="Times New Roman" w:cs="Times New Roman"/>
          <w:color w:val="000000"/>
          <w:sz w:val="24"/>
          <w:szCs w:val="24"/>
          <w:shd w:val="clear" w:color="auto" w:fill="FFFFFF"/>
        </w:rPr>
        <w:t xml:space="preserve"> that they have acquired toward critical thinking and problem solving.  </w:t>
      </w:r>
      <w:r w:rsidR="000F38E1" w:rsidRPr="007C775D">
        <w:rPr>
          <w:rFonts w:ascii="Times New Roman" w:hAnsi="Times New Roman" w:cs="Times New Roman"/>
          <w:color w:val="000000"/>
          <w:sz w:val="24"/>
          <w:szCs w:val="24"/>
          <w:shd w:val="clear" w:color="auto" w:fill="FFFFFF"/>
        </w:rPr>
        <w:t>We are living in times of convenience</w:t>
      </w:r>
      <w:r w:rsidR="00A84FA2" w:rsidRPr="007C775D">
        <w:rPr>
          <w:rFonts w:ascii="Times New Roman" w:hAnsi="Times New Roman" w:cs="Times New Roman"/>
          <w:color w:val="000000"/>
          <w:sz w:val="24"/>
          <w:szCs w:val="24"/>
          <w:shd w:val="clear" w:color="auto" w:fill="FFFFFF"/>
        </w:rPr>
        <w:t xml:space="preserve">.  We need to teach people how to be able to function in any given situation without </w:t>
      </w:r>
      <w:r w:rsidR="00655344" w:rsidRPr="007C775D">
        <w:rPr>
          <w:rFonts w:ascii="Times New Roman" w:hAnsi="Times New Roman" w:cs="Times New Roman"/>
          <w:color w:val="000000"/>
          <w:sz w:val="24"/>
          <w:szCs w:val="24"/>
          <w:shd w:val="clear" w:color="auto" w:fill="FFFFFF"/>
        </w:rPr>
        <w:t xml:space="preserve">simplistically </w:t>
      </w:r>
      <w:r w:rsidR="00A84FA2" w:rsidRPr="007C775D">
        <w:rPr>
          <w:rFonts w:ascii="Times New Roman" w:hAnsi="Times New Roman" w:cs="Times New Roman"/>
          <w:color w:val="000000"/>
          <w:sz w:val="24"/>
          <w:szCs w:val="24"/>
          <w:shd w:val="clear" w:color="auto" w:fill="FFFFFF"/>
        </w:rPr>
        <w:t xml:space="preserve">thinking, “I can just go to the store to get whatever </w:t>
      </w:r>
      <w:r w:rsidR="00655344" w:rsidRPr="007C775D">
        <w:rPr>
          <w:rFonts w:ascii="Times New Roman" w:hAnsi="Times New Roman" w:cs="Times New Roman"/>
          <w:color w:val="000000"/>
          <w:sz w:val="24"/>
          <w:szCs w:val="24"/>
          <w:shd w:val="clear" w:color="auto" w:fill="FFFFFF"/>
        </w:rPr>
        <w:t>I</w:t>
      </w:r>
      <w:r w:rsidR="00A84FA2" w:rsidRPr="007C775D">
        <w:rPr>
          <w:rFonts w:ascii="Times New Roman" w:hAnsi="Times New Roman" w:cs="Times New Roman"/>
          <w:color w:val="000000"/>
          <w:sz w:val="24"/>
          <w:szCs w:val="24"/>
          <w:shd w:val="clear" w:color="auto" w:fill="FFFFFF"/>
        </w:rPr>
        <w:t xml:space="preserve"> need.”  That may not be possible</w:t>
      </w:r>
      <w:r w:rsidR="00655344" w:rsidRPr="007C775D">
        <w:rPr>
          <w:rFonts w:ascii="Times New Roman" w:hAnsi="Times New Roman" w:cs="Times New Roman"/>
          <w:color w:val="000000"/>
          <w:sz w:val="24"/>
          <w:szCs w:val="24"/>
          <w:shd w:val="clear" w:color="auto" w:fill="FFFFFF"/>
        </w:rPr>
        <w:t xml:space="preserve"> when </w:t>
      </w:r>
      <w:r w:rsidR="00A84FA2" w:rsidRPr="007C775D">
        <w:rPr>
          <w:rFonts w:ascii="Times New Roman" w:hAnsi="Times New Roman" w:cs="Times New Roman"/>
          <w:color w:val="000000"/>
          <w:sz w:val="24"/>
          <w:szCs w:val="24"/>
          <w:shd w:val="clear" w:color="auto" w:fill="FFFFFF"/>
        </w:rPr>
        <w:t>a major disaster</w:t>
      </w:r>
      <w:r w:rsidR="00A17ED6" w:rsidRPr="007C775D">
        <w:rPr>
          <w:rFonts w:ascii="Times New Roman" w:hAnsi="Times New Roman" w:cs="Times New Roman"/>
          <w:color w:val="000000"/>
          <w:sz w:val="24"/>
          <w:szCs w:val="24"/>
          <w:shd w:val="clear" w:color="auto" w:fill="FFFFFF"/>
        </w:rPr>
        <w:t xml:space="preserve"> occurs</w:t>
      </w:r>
      <w:r w:rsidR="00655344" w:rsidRPr="007C775D">
        <w:rPr>
          <w:rFonts w:ascii="Times New Roman" w:hAnsi="Times New Roman" w:cs="Times New Roman"/>
          <w:color w:val="000000"/>
          <w:sz w:val="24"/>
          <w:szCs w:val="24"/>
          <w:shd w:val="clear" w:color="auto" w:fill="FFFFFF"/>
        </w:rPr>
        <w:t>—</w:t>
      </w:r>
      <w:r w:rsidR="00A84FA2" w:rsidRPr="007C775D">
        <w:rPr>
          <w:rFonts w:ascii="Times New Roman" w:hAnsi="Times New Roman" w:cs="Times New Roman"/>
          <w:color w:val="000000"/>
          <w:sz w:val="24"/>
          <w:szCs w:val="24"/>
          <w:shd w:val="clear" w:color="auto" w:fill="FFFFFF"/>
        </w:rPr>
        <w:t>then</w:t>
      </w:r>
      <w:r w:rsidR="00655344" w:rsidRPr="007C775D">
        <w:rPr>
          <w:rFonts w:ascii="Times New Roman" w:hAnsi="Times New Roman" w:cs="Times New Roman"/>
          <w:color w:val="000000"/>
          <w:sz w:val="24"/>
          <w:szCs w:val="24"/>
          <w:shd w:val="clear" w:color="auto" w:fill="FFFFFF"/>
        </w:rPr>
        <w:t>,</w:t>
      </w:r>
      <w:r w:rsidR="00A84FA2" w:rsidRPr="007C775D">
        <w:rPr>
          <w:rFonts w:ascii="Times New Roman" w:hAnsi="Times New Roman" w:cs="Times New Roman"/>
          <w:color w:val="000000"/>
          <w:sz w:val="24"/>
          <w:szCs w:val="24"/>
          <w:shd w:val="clear" w:color="auto" w:fill="FFFFFF"/>
        </w:rPr>
        <w:t xml:space="preserve"> how will they survive</w:t>
      </w:r>
      <w:r w:rsidR="00DB22A9" w:rsidRPr="007C775D">
        <w:rPr>
          <w:rFonts w:ascii="Times New Roman" w:hAnsi="Times New Roman" w:cs="Times New Roman"/>
          <w:color w:val="000000"/>
          <w:sz w:val="24"/>
          <w:szCs w:val="24"/>
          <w:shd w:val="clear" w:color="auto" w:fill="FFFFFF"/>
        </w:rPr>
        <w:t>, especially when there is no store available</w:t>
      </w:r>
      <w:r w:rsidR="00A84FA2" w:rsidRPr="007C775D">
        <w:rPr>
          <w:rFonts w:ascii="Times New Roman" w:hAnsi="Times New Roman" w:cs="Times New Roman"/>
          <w:color w:val="000000"/>
          <w:sz w:val="24"/>
          <w:szCs w:val="24"/>
          <w:shd w:val="clear" w:color="auto" w:fill="FFFFFF"/>
        </w:rPr>
        <w:t>?  If they know how to apply technological literacy to problem-solve</w:t>
      </w:r>
      <w:r w:rsidR="00F05888" w:rsidRPr="007C775D">
        <w:rPr>
          <w:rFonts w:ascii="Times New Roman" w:hAnsi="Times New Roman" w:cs="Times New Roman"/>
          <w:color w:val="000000"/>
          <w:sz w:val="24"/>
          <w:szCs w:val="24"/>
          <w:shd w:val="clear" w:color="auto" w:fill="FFFFFF"/>
        </w:rPr>
        <w:t xml:space="preserve"> a situation</w:t>
      </w:r>
      <w:r w:rsidR="00A84FA2" w:rsidRPr="007C775D">
        <w:rPr>
          <w:rFonts w:ascii="Times New Roman" w:hAnsi="Times New Roman" w:cs="Times New Roman"/>
          <w:color w:val="000000"/>
          <w:sz w:val="24"/>
          <w:szCs w:val="24"/>
          <w:shd w:val="clear" w:color="auto" w:fill="FFFFFF"/>
        </w:rPr>
        <w:t xml:space="preserve">, and use critical thinking skills, they will be on </w:t>
      </w:r>
      <w:r w:rsidR="00655344" w:rsidRPr="007C775D">
        <w:rPr>
          <w:rFonts w:ascii="Times New Roman" w:hAnsi="Times New Roman" w:cs="Times New Roman"/>
          <w:color w:val="000000"/>
          <w:sz w:val="24"/>
          <w:szCs w:val="24"/>
          <w:shd w:val="clear" w:color="auto" w:fill="FFFFFF"/>
        </w:rPr>
        <w:t>a viable</w:t>
      </w:r>
      <w:r w:rsidR="00A84FA2" w:rsidRPr="007C775D">
        <w:rPr>
          <w:rFonts w:ascii="Times New Roman" w:hAnsi="Times New Roman" w:cs="Times New Roman"/>
          <w:color w:val="000000"/>
          <w:sz w:val="24"/>
          <w:szCs w:val="24"/>
          <w:shd w:val="clear" w:color="auto" w:fill="FFFFFF"/>
        </w:rPr>
        <w:t xml:space="preserve"> road to su</w:t>
      </w:r>
      <w:r w:rsidR="00655344" w:rsidRPr="007C775D">
        <w:rPr>
          <w:rFonts w:ascii="Times New Roman" w:hAnsi="Times New Roman" w:cs="Times New Roman"/>
          <w:color w:val="000000"/>
          <w:sz w:val="24"/>
          <w:szCs w:val="24"/>
          <w:shd w:val="clear" w:color="auto" w:fill="FFFFFF"/>
        </w:rPr>
        <w:t>rvival</w:t>
      </w:r>
      <w:r w:rsidR="00A84FA2" w:rsidRPr="007C775D">
        <w:rPr>
          <w:rFonts w:ascii="Times New Roman" w:hAnsi="Times New Roman" w:cs="Times New Roman"/>
          <w:color w:val="000000"/>
          <w:sz w:val="24"/>
          <w:szCs w:val="24"/>
          <w:shd w:val="clear" w:color="auto" w:fill="FFFFFF"/>
        </w:rPr>
        <w:t>.</w:t>
      </w:r>
      <w:r w:rsidR="001C4457" w:rsidRPr="007C775D">
        <w:rPr>
          <w:rFonts w:ascii="Times New Roman" w:hAnsi="Times New Roman" w:cs="Times New Roman"/>
          <w:color w:val="000000"/>
          <w:sz w:val="24"/>
          <w:szCs w:val="24"/>
          <w:shd w:val="clear" w:color="auto" w:fill="FFFFFF"/>
        </w:rPr>
        <w:t xml:space="preserve">  So, teaching tech lit is an ever changing and challenging endeavor</w:t>
      </w:r>
      <w:r w:rsidR="00F05888" w:rsidRPr="007C775D">
        <w:rPr>
          <w:rFonts w:ascii="Times New Roman" w:hAnsi="Times New Roman" w:cs="Times New Roman"/>
          <w:color w:val="000000"/>
          <w:sz w:val="24"/>
          <w:szCs w:val="24"/>
          <w:shd w:val="clear" w:color="auto" w:fill="FFFFFF"/>
        </w:rPr>
        <w:t>,</w:t>
      </w:r>
      <w:r w:rsidR="001C4457" w:rsidRPr="007C775D">
        <w:rPr>
          <w:rFonts w:ascii="Times New Roman" w:hAnsi="Times New Roman" w:cs="Times New Roman"/>
          <w:color w:val="000000"/>
          <w:sz w:val="24"/>
          <w:szCs w:val="24"/>
          <w:shd w:val="clear" w:color="auto" w:fill="FFFFFF"/>
        </w:rPr>
        <w:t xml:space="preserve"> and must be constantly evolving to stay </w:t>
      </w:r>
      <w:r w:rsidR="00F674F0" w:rsidRPr="007C775D">
        <w:rPr>
          <w:rFonts w:ascii="Times New Roman" w:hAnsi="Times New Roman" w:cs="Times New Roman"/>
          <w:color w:val="000000"/>
          <w:sz w:val="24"/>
          <w:szCs w:val="24"/>
          <w:shd w:val="clear" w:color="auto" w:fill="FFFFFF"/>
        </w:rPr>
        <w:t>relevant</w:t>
      </w:r>
      <w:r w:rsidR="001C4457" w:rsidRPr="007C775D">
        <w:rPr>
          <w:rFonts w:ascii="Times New Roman" w:hAnsi="Times New Roman" w:cs="Times New Roman"/>
          <w:color w:val="000000"/>
          <w:sz w:val="24"/>
          <w:szCs w:val="24"/>
          <w:shd w:val="clear" w:color="auto" w:fill="FFFFFF"/>
        </w:rPr>
        <w:t xml:space="preserve"> </w:t>
      </w:r>
      <w:r w:rsidR="008F670F" w:rsidRPr="007C775D">
        <w:rPr>
          <w:rFonts w:ascii="Times New Roman" w:hAnsi="Times New Roman" w:cs="Times New Roman"/>
          <w:color w:val="000000"/>
          <w:sz w:val="24"/>
          <w:szCs w:val="24"/>
          <w:shd w:val="clear" w:color="auto" w:fill="FFFFFF"/>
        </w:rPr>
        <w:t>with</w:t>
      </w:r>
      <w:r w:rsidR="00F674F0" w:rsidRPr="007C775D">
        <w:rPr>
          <w:rFonts w:ascii="Times New Roman" w:hAnsi="Times New Roman" w:cs="Times New Roman"/>
          <w:color w:val="000000"/>
          <w:sz w:val="24"/>
          <w:szCs w:val="24"/>
          <w:shd w:val="clear" w:color="auto" w:fill="FFFFFF"/>
        </w:rPr>
        <w:t>in</w:t>
      </w:r>
      <w:r w:rsidR="008F670F" w:rsidRPr="007C775D">
        <w:rPr>
          <w:rFonts w:ascii="Times New Roman" w:hAnsi="Times New Roman" w:cs="Times New Roman"/>
          <w:color w:val="000000"/>
          <w:sz w:val="24"/>
          <w:szCs w:val="24"/>
          <w:shd w:val="clear" w:color="auto" w:fill="FFFFFF"/>
        </w:rPr>
        <w:t xml:space="preserve"> society and our </w:t>
      </w:r>
      <w:r w:rsidR="00F674F0" w:rsidRPr="007C775D">
        <w:rPr>
          <w:rFonts w:ascii="Times New Roman" w:hAnsi="Times New Roman" w:cs="Times New Roman"/>
          <w:color w:val="000000"/>
          <w:sz w:val="24"/>
          <w:szCs w:val="24"/>
          <w:shd w:val="clear" w:color="auto" w:fill="FFFFFF"/>
        </w:rPr>
        <w:t xml:space="preserve">constantly </w:t>
      </w:r>
      <w:r w:rsidR="008F670F" w:rsidRPr="007C775D">
        <w:rPr>
          <w:rFonts w:ascii="Times New Roman" w:hAnsi="Times New Roman" w:cs="Times New Roman"/>
          <w:color w:val="000000"/>
          <w:sz w:val="24"/>
          <w:szCs w:val="24"/>
          <w:shd w:val="clear" w:color="auto" w:fill="FFFFFF"/>
        </w:rPr>
        <w:t>changing</w:t>
      </w:r>
      <w:r w:rsidR="001C4457" w:rsidRPr="007C775D">
        <w:rPr>
          <w:rFonts w:ascii="Times New Roman" w:hAnsi="Times New Roman" w:cs="Times New Roman"/>
          <w:color w:val="000000"/>
          <w:sz w:val="24"/>
          <w:szCs w:val="24"/>
          <w:shd w:val="clear" w:color="auto" w:fill="FFFFFF"/>
        </w:rPr>
        <w:t xml:space="preserve"> </w:t>
      </w:r>
      <w:r w:rsidR="00F674F0" w:rsidRPr="007C775D">
        <w:rPr>
          <w:rFonts w:ascii="Times New Roman" w:hAnsi="Times New Roman" w:cs="Times New Roman"/>
          <w:color w:val="000000"/>
          <w:sz w:val="24"/>
          <w:szCs w:val="24"/>
          <w:shd w:val="clear" w:color="auto" w:fill="FFFFFF"/>
        </w:rPr>
        <w:t>environment</w:t>
      </w:r>
      <w:r w:rsidR="001C4457" w:rsidRPr="007C775D">
        <w:rPr>
          <w:rFonts w:ascii="Times New Roman" w:hAnsi="Times New Roman" w:cs="Times New Roman"/>
          <w:color w:val="000000"/>
          <w:sz w:val="24"/>
          <w:szCs w:val="24"/>
          <w:shd w:val="clear" w:color="auto" w:fill="FFFFFF"/>
        </w:rPr>
        <w:t>.</w:t>
      </w:r>
      <w:r w:rsidR="00D306A0" w:rsidRPr="007C775D">
        <w:rPr>
          <w:rFonts w:ascii="Times New Roman" w:hAnsi="Times New Roman" w:cs="Times New Roman"/>
          <w:color w:val="000000"/>
          <w:sz w:val="24"/>
          <w:szCs w:val="24"/>
          <w:shd w:val="clear" w:color="auto" w:fill="FFFFFF"/>
        </w:rPr>
        <w:t xml:space="preserve">  </w:t>
      </w:r>
    </w:p>
    <w:p w:rsidR="0095017C" w:rsidRPr="007C775D" w:rsidRDefault="005E456C" w:rsidP="00D306A0">
      <w:pPr>
        <w:spacing w:line="48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 xml:space="preserve">The changes and suggestions from my experts </w:t>
      </w:r>
      <w:r w:rsidR="001F1281" w:rsidRPr="007C775D">
        <w:rPr>
          <w:rFonts w:ascii="Times New Roman" w:hAnsi="Times New Roman" w:cs="Times New Roman"/>
          <w:color w:val="000000"/>
          <w:sz w:val="24"/>
          <w:szCs w:val="24"/>
          <w:shd w:val="clear" w:color="auto" w:fill="FFFFFF"/>
        </w:rPr>
        <w:t xml:space="preserve">have been </w:t>
      </w:r>
      <w:r w:rsidRPr="007C775D">
        <w:rPr>
          <w:rFonts w:ascii="Times New Roman" w:hAnsi="Times New Roman" w:cs="Times New Roman"/>
          <w:color w:val="000000"/>
          <w:sz w:val="24"/>
          <w:szCs w:val="24"/>
          <w:shd w:val="clear" w:color="auto" w:fill="FFFFFF"/>
        </w:rPr>
        <w:t>incorporated</w:t>
      </w:r>
      <w:r w:rsidR="001F1281" w:rsidRPr="007C775D">
        <w:rPr>
          <w:rFonts w:ascii="Times New Roman" w:hAnsi="Times New Roman" w:cs="Times New Roman"/>
          <w:color w:val="000000"/>
          <w:sz w:val="24"/>
          <w:szCs w:val="24"/>
          <w:shd w:val="clear" w:color="auto" w:fill="FFFFFF"/>
        </w:rPr>
        <w:t>, herein</w:t>
      </w:r>
      <w:r w:rsidRPr="007C775D">
        <w:rPr>
          <w:rFonts w:ascii="Times New Roman" w:hAnsi="Times New Roman" w:cs="Times New Roman"/>
          <w:color w:val="000000"/>
          <w:sz w:val="24"/>
          <w:szCs w:val="24"/>
          <w:shd w:val="clear" w:color="auto" w:fill="FFFFFF"/>
        </w:rPr>
        <w:t xml:space="preserve">.  </w:t>
      </w:r>
      <w:r w:rsidR="0095017C" w:rsidRPr="007C775D">
        <w:rPr>
          <w:rFonts w:ascii="Times New Roman" w:eastAsia="Times New Roman" w:hAnsi="Times New Roman" w:cs="Times New Roman"/>
          <w:sz w:val="24"/>
          <w:szCs w:val="24"/>
          <w:bdr w:val="none" w:sz="0" w:space="0" w:color="auto" w:frame="1"/>
        </w:rPr>
        <w:t xml:space="preserve">My methodology </w:t>
      </w:r>
      <w:r w:rsidR="00E1169E" w:rsidRPr="007C775D">
        <w:rPr>
          <w:rFonts w:ascii="Times New Roman" w:eastAsia="Times New Roman" w:hAnsi="Times New Roman" w:cs="Times New Roman"/>
          <w:sz w:val="24"/>
          <w:szCs w:val="24"/>
          <w:bdr w:val="none" w:sz="0" w:space="0" w:color="auto" w:frame="1"/>
        </w:rPr>
        <w:t xml:space="preserve">and implementation </w:t>
      </w:r>
      <w:r w:rsidR="001F1281" w:rsidRPr="007C775D">
        <w:rPr>
          <w:rFonts w:ascii="Times New Roman" w:eastAsia="Times New Roman" w:hAnsi="Times New Roman" w:cs="Times New Roman"/>
          <w:sz w:val="24"/>
          <w:szCs w:val="24"/>
          <w:bdr w:val="none" w:sz="0" w:space="0" w:color="auto" w:frame="1"/>
        </w:rPr>
        <w:t xml:space="preserve">plan </w:t>
      </w:r>
      <w:r w:rsidR="00E1169E" w:rsidRPr="007C775D">
        <w:rPr>
          <w:rFonts w:ascii="Times New Roman" w:eastAsia="Times New Roman" w:hAnsi="Times New Roman" w:cs="Times New Roman"/>
          <w:sz w:val="24"/>
          <w:szCs w:val="24"/>
          <w:bdr w:val="none" w:sz="0" w:space="0" w:color="auto" w:frame="1"/>
        </w:rPr>
        <w:t>encompass</w:t>
      </w:r>
      <w:r w:rsidR="00D306A0" w:rsidRPr="007C775D">
        <w:rPr>
          <w:rFonts w:ascii="Times New Roman" w:eastAsia="Times New Roman" w:hAnsi="Times New Roman" w:cs="Times New Roman"/>
          <w:sz w:val="24"/>
          <w:szCs w:val="24"/>
          <w:bdr w:val="none" w:sz="0" w:space="0" w:color="auto" w:frame="1"/>
        </w:rPr>
        <w:t>es</w:t>
      </w:r>
      <w:r w:rsidR="0095017C" w:rsidRPr="007C775D">
        <w:rPr>
          <w:rFonts w:ascii="Times New Roman" w:eastAsia="Times New Roman" w:hAnsi="Times New Roman" w:cs="Times New Roman"/>
          <w:sz w:val="24"/>
          <w:szCs w:val="24"/>
          <w:bdr w:val="none" w:sz="0" w:space="0" w:color="auto" w:frame="1"/>
        </w:rPr>
        <w:t xml:space="preserve"> many facets.  As my guidelines </w:t>
      </w:r>
      <w:r w:rsidR="0069596A" w:rsidRPr="007C775D">
        <w:rPr>
          <w:rFonts w:ascii="Times New Roman" w:eastAsia="Times New Roman" w:hAnsi="Times New Roman" w:cs="Times New Roman"/>
          <w:sz w:val="24"/>
          <w:szCs w:val="24"/>
          <w:bdr w:val="none" w:sz="0" w:space="0" w:color="auto" w:frame="1"/>
        </w:rPr>
        <w:t xml:space="preserve">have </w:t>
      </w:r>
      <w:r w:rsidR="0095017C" w:rsidRPr="007C775D">
        <w:rPr>
          <w:rFonts w:ascii="Times New Roman" w:eastAsia="Times New Roman" w:hAnsi="Times New Roman" w:cs="Times New Roman"/>
          <w:sz w:val="24"/>
          <w:szCs w:val="24"/>
          <w:bdr w:val="none" w:sz="0" w:space="0" w:color="auto" w:frame="1"/>
        </w:rPr>
        <w:t>evolve</w:t>
      </w:r>
      <w:r w:rsidR="0069596A" w:rsidRPr="007C775D">
        <w:rPr>
          <w:rFonts w:ascii="Times New Roman" w:eastAsia="Times New Roman" w:hAnsi="Times New Roman" w:cs="Times New Roman"/>
          <w:sz w:val="24"/>
          <w:szCs w:val="24"/>
          <w:bdr w:val="none" w:sz="0" w:space="0" w:color="auto" w:frame="1"/>
        </w:rPr>
        <w:t>d</w:t>
      </w:r>
      <w:r w:rsidR="0095017C" w:rsidRPr="007C775D">
        <w:rPr>
          <w:rFonts w:ascii="Times New Roman" w:eastAsia="Times New Roman" w:hAnsi="Times New Roman" w:cs="Times New Roman"/>
          <w:sz w:val="24"/>
          <w:szCs w:val="24"/>
          <w:bdr w:val="none" w:sz="0" w:space="0" w:color="auto" w:frame="1"/>
        </w:rPr>
        <w:t xml:space="preserve"> toward </w:t>
      </w:r>
      <w:r w:rsidR="00754755" w:rsidRPr="007C775D">
        <w:rPr>
          <w:rFonts w:ascii="Times New Roman" w:eastAsia="Times New Roman" w:hAnsi="Times New Roman" w:cs="Times New Roman"/>
          <w:sz w:val="24"/>
          <w:szCs w:val="24"/>
          <w:bdr w:val="none" w:sz="0" w:space="0" w:color="auto" w:frame="1"/>
        </w:rPr>
        <w:t xml:space="preserve">full </w:t>
      </w:r>
      <w:r w:rsidR="0095017C" w:rsidRPr="007C775D">
        <w:rPr>
          <w:rFonts w:ascii="Times New Roman" w:eastAsia="Times New Roman" w:hAnsi="Times New Roman" w:cs="Times New Roman"/>
          <w:sz w:val="24"/>
          <w:szCs w:val="24"/>
          <w:bdr w:val="none" w:sz="0" w:space="0" w:color="auto" w:frame="1"/>
        </w:rPr>
        <w:t>implementation</w:t>
      </w:r>
      <w:r w:rsidR="00754755" w:rsidRPr="007C775D">
        <w:rPr>
          <w:rFonts w:ascii="Times New Roman" w:eastAsia="Times New Roman" w:hAnsi="Times New Roman" w:cs="Times New Roman"/>
          <w:sz w:val="24"/>
          <w:szCs w:val="24"/>
          <w:bdr w:val="none" w:sz="0" w:space="0" w:color="auto" w:frame="1"/>
        </w:rPr>
        <w:t xml:space="preserve"> with my students</w:t>
      </w:r>
      <w:r w:rsidR="0095017C" w:rsidRPr="007C775D">
        <w:rPr>
          <w:rFonts w:ascii="Times New Roman" w:eastAsia="Times New Roman" w:hAnsi="Times New Roman" w:cs="Times New Roman"/>
          <w:sz w:val="24"/>
          <w:szCs w:val="24"/>
          <w:bdr w:val="none" w:sz="0" w:space="0" w:color="auto" w:frame="1"/>
        </w:rPr>
        <w:t xml:space="preserve">, </w:t>
      </w:r>
      <w:r w:rsidR="001F1281" w:rsidRPr="007C775D">
        <w:rPr>
          <w:rFonts w:ascii="Times New Roman" w:eastAsia="Times New Roman" w:hAnsi="Times New Roman" w:cs="Times New Roman"/>
          <w:sz w:val="24"/>
          <w:szCs w:val="24"/>
          <w:bdr w:val="none" w:sz="0" w:space="0" w:color="auto" w:frame="1"/>
        </w:rPr>
        <w:t>it is hoped that</w:t>
      </w:r>
      <w:r w:rsidR="0095017C" w:rsidRPr="007C775D">
        <w:rPr>
          <w:rFonts w:ascii="Times New Roman" w:eastAsia="Times New Roman" w:hAnsi="Times New Roman" w:cs="Times New Roman"/>
          <w:sz w:val="24"/>
          <w:szCs w:val="24"/>
          <w:bdr w:val="none" w:sz="0" w:space="0" w:color="auto" w:frame="1"/>
        </w:rPr>
        <w:t xml:space="preserve"> I </w:t>
      </w:r>
      <w:r w:rsidR="0069596A" w:rsidRPr="007C775D">
        <w:rPr>
          <w:rFonts w:ascii="Times New Roman" w:eastAsia="Times New Roman" w:hAnsi="Times New Roman" w:cs="Times New Roman"/>
          <w:sz w:val="24"/>
          <w:szCs w:val="24"/>
          <w:bdr w:val="none" w:sz="0" w:space="0" w:color="auto" w:frame="1"/>
        </w:rPr>
        <w:t xml:space="preserve">have </w:t>
      </w:r>
      <w:r w:rsidR="001F1281" w:rsidRPr="007C775D">
        <w:rPr>
          <w:rFonts w:ascii="Times New Roman" w:eastAsia="Times New Roman" w:hAnsi="Times New Roman" w:cs="Times New Roman"/>
          <w:sz w:val="24"/>
          <w:szCs w:val="24"/>
          <w:bdr w:val="none" w:sz="0" w:space="0" w:color="auto" w:frame="1"/>
        </w:rPr>
        <w:t>unlocked</w:t>
      </w:r>
      <w:r w:rsidR="0095017C" w:rsidRPr="007C775D">
        <w:rPr>
          <w:rFonts w:ascii="Times New Roman" w:eastAsia="Times New Roman" w:hAnsi="Times New Roman" w:cs="Times New Roman"/>
          <w:sz w:val="24"/>
          <w:szCs w:val="24"/>
          <w:bdr w:val="none" w:sz="0" w:space="0" w:color="auto" w:frame="1"/>
        </w:rPr>
        <w:t xml:space="preserve"> the best and most </w:t>
      </w:r>
      <w:r w:rsidR="0095017C" w:rsidRPr="007C775D">
        <w:rPr>
          <w:rFonts w:ascii="Times New Roman" w:eastAsia="Times New Roman" w:hAnsi="Times New Roman" w:cs="Times New Roman"/>
          <w:sz w:val="24"/>
          <w:szCs w:val="24"/>
        </w:rPr>
        <w:t>“Effective methods to improve the technological literacy of my CTE students.”</w:t>
      </w:r>
    </w:p>
    <w:p w:rsidR="00166754" w:rsidRPr="007C775D" w:rsidRDefault="00166754" w:rsidP="000C10F3">
      <w:pPr>
        <w:spacing w:line="480" w:lineRule="auto"/>
        <w:rPr>
          <w:rFonts w:ascii="Times New Roman" w:hAnsi="Times New Roman" w:cs="Times New Roman"/>
          <w:color w:val="000000"/>
          <w:sz w:val="24"/>
          <w:szCs w:val="24"/>
          <w:shd w:val="clear" w:color="auto" w:fill="FFFFFF"/>
        </w:rPr>
      </w:pPr>
    </w:p>
    <w:p w:rsidR="00B5591A" w:rsidRPr="007C775D" w:rsidRDefault="00B5591A" w:rsidP="000C10F3">
      <w:pPr>
        <w:spacing w:line="480" w:lineRule="auto"/>
        <w:rPr>
          <w:rFonts w:ascii="Times New Roman" w:hAnsi="Times New Roman" w:cs="Times New Roman"/>
          <w:color w:val="000000"/>
          <w:sz w:val="24"/>
          <w:szCs w:val="24"/>
          <w:shd w:val="clear" w:color="auto" w:fill="FFFFFF"/>
        </w:rPr>
      </w:pPr>
    </w:p>
    <w:p w:rsidR="00E250FE" w:rsidRPr="007C775D" w:rsidRDefault="000635AB" w:rsidP="000C10F3">
      <w:pPr>
        <w:spacing w:line="480" w:lineRule="auto"/>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lastRenderedPageBreak/>
        <w:t>References:</w:t>
      </w:r>
    </w:p>
    <w:p w:rsidR="005A5DD7" w:rsidRPr="007C775D" w:rsidRDefault="009707E4" w:rsidP="005A5DD7">
      <w:pPr>
        <w:spacing w:after="0" w:line="240" w:lineRule="auto"/>
        <w:textAlignment w:val="baseline"/>
        <w:rPr>
          <w:rFonts w:ascii="Times New Roman" w:hAnsi="Times New Roman" w:cs="Times New Roman"/>
          <w:sz w:val="24"/>
          <w:szCs w:val="24"/>
        </w:rPr>
      </w:pPr>
      <w:r w:rsidRPr="007C775D">
        <w:rPr>
          <w:rFonts w:ascii="Times New Roman" w:eastAsia="Times New Roman" w:hAnsi="Times New Roman" w:cs="Times New Roman"/>
          <w:bCs/>
          <w:color w:val="333333"/>
          <w:sz w:val="24"/>
          <w:szCs w:val="24"/>
          <w:bdr w:val="none" w:sz="0" w:space="0" w:color="auto" w:frame="1"/>
        </w:rPr>
        <w:t xml:space="preserve">Advancing </w:t>
      </w:r>
      <w:r w:rsidR="005A5DD7" w:rsidRPr="007C775D">
        <w:rPr>
          <w:rFonts w:ascii="Times New Roman" w:eastAsia="Times New Roman" w:hAnsi="Times New Roman" w:cs="Times New Roman"/>
          <w:bCs/>
          <w:color w:val="333333"/>
          <w:sz w:val="24"/>
          <w:szCs w:val="24"/>
          <w:bdr w:val="none" w:sz="0" w:space="0" w:color="auto" w:frame="1"/>
        </w:rPr>
        <w:t>e</w:t>
      </w:r>
      <w:r w:rsidRPr="007C775D">
        <w:rPr>
          <w:rFonts w:ascii="Times New Roman" w:eastAsia="Times New Roman" w:hAnsi="Times New Roman" w:cs="Times New Roman"/>
          <w:bCs/>
          <w:color w:val="333333"/>
          <w:sz w:val="24"/>
          <w:szCs w:val="24"/>
          <w:bdr w:val="none" w:sz="0" w:space="0" w:color="auto" w:frame="1"/>
        </w:rPr>
        <w:t>xcellence in</w:t>
      </w:r>
      <w:r w:rsidRPr="007C775D">
        <w:rPr>
          <w:rFonts w:ascii="Times New Roman" w:eastAsia="Times New Roman" w:hAnsi="Times New Roman" w:cs="Times New Roman"/>
          <w:b/>
          <w:bCs/>
          <w:color w:val="333333"/>
          <w:sz w:val="24"/>
          <w:szCs w:val="24"/>
          <w:bdr w:val="none" w:sz="0" w:space="0" w:color="auto" w:frame="1"/>
        </w:rPr>
        <w:t xml:space="preserve"> </w:t>
      </w:r>
      <w:r w:rsidR="0074607A" w:rsidRPr="007C775D">
        <w:rPr>
          <w:rFonts w:ascii="Times New Roman" w:hAnsi="Times New Roman" w:cs="Times New Roman"/>
          <w:sz w:val="24"/>
          <w:szCs w:val="24"/>
        </w:rPr>
        <w:t>t</w:t>
      </w:r>
      <w:r w:rsidRPr="007C775D">
        <w:rPr>
          <w:rFonts w:ascii="Times New Roman" w:hAnsi="Times New Roman" w:cs="Times New Roman"/>
          <w:sz w:val="24"/>
          <w:szCs w:val="24"/>
        </w:rPr>
        <w:t xml:space="preserve">echnological </w:t>
      </w:r>
      <w:r w:rsidR="0074607A" w:rsidRPr="007C775D">
        <w:rPr>
          <w:rFonts w:ascii="Times New Roman" w:hAnsi="Times New Roman" w:cs="Times New Roman"/>
          <w:sz w:val="24"/>
          <w:szCs w:val="24"/>
        </w:rPr>
        <w:t>l</w:t>
      </w:r>
      <w:r w:rsidRPr="007C775D">
        <w:rPr>
          <w:rFonts w:ascii="Times New Roman" w:hAnsi="Times New Roman" w:cs="Times New Roman"/>
          <w:sz w:val="24"/>
          <w:szCs w:val="24"/>
        </w:rPr>
        <w:t xml:space="preserve">iteracy: Student </w:t>
      </w:r>
      <w:r w:rsidR="0074607A" w:rsidRPr="007C775D">
        <w:rPr>
          <w:rFonts w:ascii="Times New Roman" w:hAnsi="Times New Roman" w:cs="Times New Roman"/>
          <w:sz w:val="24"/>
          <w:szCs w:val="24"/>
        </w:rPr>
        <w:t>a</w:t>
      </w:r>
      <w:r w:rsidRPr="007C775D">
        <w:rPr>
          <w:rFonts w:ascii="Times New Roman" w:hAnsi="Times New Roman" w:cs="Times New Roman"/>
          <w:sz w:val="24"/>
          <w:szCs w:val="24"/>
        </w:rPr>
        <w:t xml:space="preserve">ssessment, </w:t>
      </w:r>
      <w:r w:rsidR="0074607A" w:rsidRPr="007C775D">
        <w:rPr>
          <w:rFonts w:ascii="Times New Roman" w:hAnsi="Times New Roman" w:cs="Times New Roman"/>
          <w:sz w:val="24"/>
          <w:szCs w:val="24"/>
        </w:rPr>
        <w:t>p</w:t>
      </w:r>
      <w:r w:rsidRPr="007C775D">
        <w:rPr>
          <w:rFonts w:ascii="Times New Roman" w:hAnsi="Times New Roman" w:cs="Times New Roman"/>
          <w:sz w:val="24"/>
          <w:szCs w:val="24"/>
        </w:rPr>
        <w:t xml:space="preserve">rofessional </w:t>
      </w:r>
    </w:p>
    <w:p w:rsidR="0074607A" w:rsidRPr="007C775D" w:rsidRDefault="0074607A" w:rsidP="0074607A">
      <w:pPr>
        <w:spacing w:after="0" w:line="240" w:lineRule="auto"/>
        <w:ind w:firstLine="720"/>
        <w:textAlignment w:val="baseline"/>
        <w:rPr>
          <w:rFonts w:ascii="Times New Roman" w:hAnsi="Times New Roman" w:cs="Times New Roman"/>
          <w:i/>
          <w:sz w:val="24"/>
          <w:szCs w:val="24"/>
        </w:rPr>
      </w:pPr>
      <w:r w:rsidRPr="007C775D">
        <w:rPr>
          <w:rFonts w:ascii="Times New Roman" w:hAnsi="Times New Roman" w:cs="Times New Roman"/>
          <w:sz w:val="24"/>
          <w:szCs w:val="24"/>
        </w:rPr>
        <w:t>d</w:t>
      </w:r>
      <w:r w:rsidR="009707E4" w:rsidRPr="007C775D">
        <w:rPr>
          <w:rFonts w:ascii="Times New Roman" w:hAnsi="Times New Roman" w:cs="Times New Roman"/>
          <w:sz w:val="24"/>
          <w:szCs w:val="24"/>
        </w:rPr>
        <w:t xml:space="preserve">evelopment, and </w:t>
      </w:r>
      <w:r w:rsidRPr="007C775D">
        <w:rPr>
          <w:rFonts w:ascii="Times New Roman" w:hAnsi="Times New Roman" w:cs="Times New Roman"/>
          <w:sz w:val="24"/>
          <w:szCs w:val="24"/>
        </w:rPr>
        <w:t>pr</w:t>
      </w:r>
      <w:r w:rsidR="009707E4" w:rsidRPr="007C775D">
        <w:rPr>
          <w:rFonts w:ascii="Times New Roman" w:hAnsi="Times New Roman" w:cs="Times New Roman"/>
          <w:sz w:val="24"/>
          <w:szCs w:val="24"/>
        </w:rPr>
        <w:t xml:space="preserve">ogram </w:t>
      </w:r>
      <w:r w:rsidRPr="007C775D">
        <w:rPr>
          <w:rFonts w:ascii="Times New Roman" w:hAnsi="Times New Roman" w:cs="Times New Roman"/>
          <w:sz w:val="24"/>
          <w:szCs w:val="24"/>
        </w:rPr>
        <w:t>s</w:t>
      </w:r>
      <w:r w:rsidR="009707E4" w:rsidRPr="007C775D">
        <w:rPr>
          <w:rFonts w:ascii="Times New Roman" w:hAnsi="Times New Roman" w:cs="Times New Roman"/>
          <w:sz w:val="24"/>
          <w:szCs w:val="24"/>
        </w:rPr>
        <w:t>tandards</w:t>
      </w:r>
      <w:r w:rsidRPr="007C775D">
        <w:rPr>
          <w:rFonts w:ascii="Times New Roman" w:hAnsi="Times New Roman" w:cs="Times New Roman"/>
          <w:i/>
          <w:sz w:val="24"/>
          <w:szCs w:val="24"/>
        </w:rPr>
        <w:t>.</w:t>
      </w:r>
      <w:r w:rsidR="009707E4" w:rsidRPr="007C775D">
        <w:rPr>
          <w:rFonts w:ascii="Times New Roman" w:hAnsi="Times New Roman" w:cs="Times New Roman"/>
          <w:i/>
          <w:sz w:val="24"/>
          <w:szCs w:val="24"/>
        </w:rPr>
        <w:t xml:space="preserve"> </w:t>
      </w:r>
      <w:r w:rsidRPr="007C775D">
        <w:rPr>
          <w:rFonts w:ascii="Times New Roman" w:hAnsi="Times New Roman" w:cs="Times New Roman"/>
          <w:sz w:val="24"/>
          <w:szCs w:val="24"/>
        </w:rPr>
        <w:t>(</w:t>
      </w:r>
      <w:r w:rsidR="009707E4" w:rsidRPr="007C775D">
        <w:rPr>
          <w:rFonts w:ascii="Times New Roman" w:hAnsi="Times New Roman" w:cs="Times New Roman"/>
          <w:sz w:val="24"/>
          <w:szCs w:val="24"/>
        </w:rPr>
        <w:t>2003)</w:t>
      </w:r>
      <w:r w:rsidRPr="007C775D">
        <w:rPr>
          <w:rFonts w:ascii="Times New Roman" w:hAnsi="Times New Roman" w:cs="Times New Roman"/>
          <w:sz w:val="24"/>
          <w:szCs w:val="24"/>
        </w:rPr>
        <w:t xml:space="preserve">. </w:t>
      </w:r>
      <w:r w:rsidRPr="007C775D">
        <w:rPr>
          <w:rFonts w:ascii="Times New Roman" w:hAnsi="Times New Roman" w:cs="Times New Roman"/>
          <w:i/>
          <w:sz w:val="24"/>
          <w:szCs w:val="24"/>
        </w:rPr>
        <w:t>The Technology Teacher, 62(6), S1.</w:t>
      </w:r>
    </w:p>
    <w:p w:rsidR="0074607A" w:rsidRPr="007C775D" w:rsidRDefault="0074607A" w:rsidP="0074607A">
      <w:pPr>
        <w:spacing w:after="0" w:line="240" w:lineRule="auto"/>
        <w:ind w:left="720"/>
        <w:textAlignment w:val="baseline"/>
        <w:rPr>
          <w:rFonts w:ascii="Times New Roman" w:eastAsia="Times New Roman" w:hAnsi="Times New Roman" w:cs="Times New Roman"/>
          <w:color w:val="333333"/>
          <w:sz w:val="24"/>
          <w:szCs w:val="24"/>
        </w:rPr>
      </w:pPr>
      <w:r w:rsidRPr="007C775D">
        <w:rPr>
          <w:rFonts w:ascii="Times New Roman" w:eastAsia="Times New Roman" w:hAnsi="Times New Roman" w:cs="Times New Roman"/>
          <w:b/>
          <w:bCs/>
          <w:color w:val="333333"/>
          <w:sz w:val="24"/>
          <w:szCs w:val="24"/>
        </w:rPr>
        <w:t xml:space="preserve">Accession Number: </w:t>
      </w:r>
      <w:r w:rsidRPr="007C775D">
        <w:rPr>
          <w:rFonts w:ascii="Times New Roman" w:eastAsia="Times New Roman" w:hAnsi="Times New Roman" w:cs="Times New Roman"/>
          <w:b/>
          <w:bCs/>
          <w:color w:val="333333"/>
          <w:sz w:val="24"/>
          <w:szCs w:val="24"/>
          <w:bdr w:val="none" w:sz="0" w:space="0" w:color="auto" w:frame="1"/>
        </w:rPr>
        <w:t>9216749</w:t>
      </w:r>
    </w:p>
    <w:p w:rsidR="0074607A" w:rsidRPr="007C775D" w:rsidRDefault="00DA3717" w:rsidP="0074607A">
      <w:pPr>
        <w:spacing w:after="0" w:line="240" w:lineRule="auto"/>
        <w:ind w:left="720"/>
        <w:textAlignment w:val="baseline"/>
        <w:rPr>
          <w:rFonts w:ascii="Times New Roman" w:eastAsia="Times New Roman" w:hAnsi="Times New Roman" w:cs="Times New Roman"/>
          <w:b/>
          <w:bCs/>
          <w:color w:val="333333"/>
          <w:sz w:val="24"/>
          <w:szCs w:val="24"/>
        </w:rPr>
      </w:pPr>
      <w:hyperlink r:id="rId7" w:history="1">
        <w:r w:rsidR="0074607A" w:rsidRPr="007C775D">
          <w:rPr>
            <w:rStyle w:val="Hyperlink"/>
            <w:rFonts w:ascii="Times New Roman" w:eastAsia="Times New Roman" w:hAnsi="Times New Roman" w:cs="Times New Roman"/>
            <w:sz w:val="24"/>
            <w:szCs w:val="24"/>
          </w:rPr>
          <w:t>http://web.b.ebscohost.com.libproxy.lib.csusb.edu/ehost/detail/detail?vid=0&amp;sid=58f3f5cf-171e-4aca-a491-7bc51072f3ef%40sessionmgr102&amp;bdata=JnNpdGU9ZWhvc3QtbGl2ZQ%3d%3d#AN=9216749&amp;db=aph</w:t>
        </w:r>
      </w:hyperlink>
    </w:p>
    <w:p w:rsidR="009707E4" w:rsidRPr="007C775D" w:rsidRDefault="009707E4" w:rsidP="009707E4">
      <w:pPr>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rsidR="000635AB" w:rsidRPr="007C775D" w:rsidRDefault="000635AB" w:rsidP="000635AB">
      <w:pPr>
        <w:spacing w:after="0"/>
        <w:rPr>
          <w:rFonts w:ascii="Times New Roman" w:hAnsi="Times New Roman" w:cs="Times New Roman"/>
          <w:sz w:val="24"/>
          <w:szCs w:val="24"/>
        </w:rPr>
      </w:pPr>
      <w:r w:rsidRPr="007C775D">
        <w:rPr>
          <w:rFonts w:ascii="Times New Roman" w:hAnsi="Times New Roman" w:cs="Times New Roman"/>
          <w:sz w:val="24"/>
          <w:szCs w:val="24"/>
        </w:rPr>
        <w:t>Bybee, R</w:t>
      </w:r>
      <w:r w:rsidR="00826961" w:rsidRPr="007C775D">
        <w:rPr>
          <w:rFonts w:ascii="Times New Roman" w:hAnsi="Times New Roman" w:cs="Times New Roman"/>
          <w:sz w:val="24"/>
          <w:szCs w:val="24"/>
        </w:rPr>
        <w:t>.</w:t>
      </w:r>
      <w:r w:rsidRPr="007C775D">
        <w:rPr>
          <w:rFonts w:ascii="Times New Roman" w:hAnsi="Times New Roman" w:cs="Times New Roman"/>
          <w:sz w:val="24"/>
          <w:szCs w:val="24"/>
        </w:rPr>
        <w:t xml:space="preserve"> (2014). </w:t>
      </w:r>
      <w:r w:rsidR="0074607A" w:rsidRPr="007C775D">
        <w:rPr>
          <w:rFonts w:ascii="Times New Roman" w:hAnsi="Times New Roman" w:cs="Times New Roman"/>
          <w:sz w:val="24"/>
          <w:szCs w:val="24"/>
        </w:rPr>
        <w:t xml:space="preserve">Guest editorial: </w:t>
      </w:r>
      <w:r w:rsidRPr="007C775D">
        <w:rPr>
          <w:rFonts w:ascii="Times New Roman" w:hAnsi="Times New Roman" w:cs="Times New Roman"/>
          <w:sz w:val="24"/>
          <w:szCs w:val="24"/>
        </w:rPr>
        <w:t xml:space="preserve">The </w:t>
      </w:r>
      <w:r w:rsidR="0074607A" w:rsidRPr="007C775D">
        <w:rPr>
          <w:rFonts w:ascii="Times New Roman" w:hAnsi="Times New Roman" w:cs="Times New Roman"/>
          <w:sz w:val="24"/>
          <w:szCs w:val="24"/>
        </w:rPr>
        <w:t>bscs</w:t>
      </w:r>
      <w:r w:rsidRPr="007C775D">
        <w:rPr>
          <w:rFonts w:ascii="Times New Roman" w:hAnsi="Times New Roman" w:cs="Times New Roman"/>
          <w:sz w:val="24"/>
          <w:szCs w:val="24"/>
        </w:rPr>
        <w:t xml:space="preserve"> 5</w:t>
      </w:r>
      <w:r w:rsidR="0074607A" w:rsidRPr="007C775D">
        <w:rPr>
          <w:rFonts w:ascii="Times New Roman" w:hAnsi="Times New Roman" w:cs="Times New Roman"/>
          <w:sz w:val="24"/>
          <w:szCs w:val="24"/>
        </w:rPr>
        <w:t>e</w:t>
      </w:r>
      <w:r w:rsidRPr="007C775D">
        <w:rPr>
          <w:rFonts w:ascii="Times New Roman" w:hAnsi="Times New Roman" w:cs="Times New Roman"/>
          <w:sz w:val="24"/>
          <w:szCs w:val="24"/>
        </w:rPr>
        <w:t xml:space="preserve"> </w:t>
      </w:r>
      <w:r w:rsidR="0074607A" w:rsidRPr="007C775D">
        <w:rPr>
          <w:rFonts w:ascii="Times New Roman" w:hAnsi="Times New Roman" w:cs="Times New Roman"/>
          <w:sz w:val="24"/>
          <w:szCs w:val="24"/>
        </w:rPr>
        <w:t>i</w:t>
      </w:r>
      <w:r w:rsidRPr="007C775D">
        <w:rPr>
          <w:rFonts w:ascii="Times New Roman" w:hAnsi="Times New Roman" w:cs="Times New Roman"/>
          <w:sz w:val="24"/>
          <w:szCs w:val="24"/>
        </w:rPr>
        <w:t xml:space="preserve">nstructional </w:t>
      </w:r>
      <w:r w:rsidR="0074607A" w:rsidRPr="007C775D">
        <w:rPr>
          <w:rFonts w:ascii="Times New Roman" w:hAnsi="Times New Roman" w:cs="Times New Roman"/>
          <w:sz w:val="24"/>
          <w:szCs w:val="24"/>
        </w:rPr>
        <w:t>m</w:t>
      </w:r>
      <w:r w:rsidRPr="007C775D">
        <w:rPr>
          <w:rFonts w:ascii="Times New Roman" w:hAnsi="Times New Roman" w:cs="Times New Roman"/>
          <w:sz w:val="24"/>
          <w:szCs w:val="24"/>
        </w:rPr>
        <w:t xml:space="preserve">odel: Personal </w:t>
      </w:r>
      <w:r w:rsidR="0074607A" w:rsidRPr="007C775D">
        <w:rPr>
          <w:rFonts w:ascii="Times New Roman" w:hAnsi="Times New Roman" w:cs="Times New Roman"/>
          <w:sz w:val="24"/>
          <w:szCs w:val="24"/>
        </w:rPr>
        <w:t>r</w:t>
      </w:r>
      <w:r w:rsidRPr="007C775D">
        <w:rPr>
          <w:rFonts w:ascii="Times New Roman" w:hAnsi="Times New Roman" w:cs="Times New Roman"/>
          <w:sz w:val="24"/>
          <w:szCs w:val="24"/>
        </w:rPr>
        <w:t xml:space="preserve">eflections and </w:t>
      </w:r>
    </w:p>
    <w:p w:rsidR="00B55D80" w:rsidRPr="007C775D" w:rsidRDefault="0074607A" w:rsidP="00B55D80">
      <w:pPr>
        <w:spacing w:after="0"/>
        <w:ind w:left="720"/>
        <w:rPr>
          <w:rFonts w:ascii="Times New Roman" w:hAnsi="Times New Roman" w:cs="Times New Roman"/>
          <w:sz w:val="24"/>
          <w:szCs w:val="24"/>
        </w:rPr>
      </w:pPr>
      <w:r w:rsidRPr="007C775D">
        <w:rPr>
          <w:rFonts w:ascii="Times New Roman" w:hAnsi="Times New Roman" w:cs="Times New Roman"/>
          <w:sz w:val="24"/>
          <w:szCs w:val="24"/>
        </w:rPr>
        <w:t>c</w:t>
      </w:r>
      <w:r w:rsidR="000635AB" w:rsidRPr="007C775D">
        <w:rPr>
          <w:rFonts w:ascii="Times New Roman" w:hAnsi="Times New Roman" w:cs="Times New Roman"/>
          <w:sz w:val="24"/>
          <w:szCs w:val="24"/>
        </w:rPr>
        <w:t xml:space="preserve">ontemporary </w:t>
      </w:r>
      <w:r w:rsidRPr="007C775D">
        <w:rPr>
          <w:rFonts w:ascii="Times New Roman" w:hAnsi="Times New Roman" w:cs="Times New Roman"/>
          <w:sz w:val="24"/>
          <w:szCs w:val="24"/>
        </w:rPr>
        <w:t>i</w:t>
      </w:r>
      <w:r w:rsidR="000635AB" w:rsidRPr="007C775D">
        <w:rPr>
          <w:rFonts w:ascii="Times New Roman" w:hAnsi="Times New Roman" w:cs="Times New Roman"/>
          <w:sz w:val="24"/>
          <w:szCs w:val="24"/>
        </w:rPr>
        <w:t>mplications</w:t>
      </w:r>
      <w:r w:rsidR="00826961" w:rsidRPr="007C775D">
        <w:rPr>
          <w:rFonts w:ascii="Times New Roman" w:hAnsi="Times New Roman" w:cs="Times New Roman"/>
          <w:sz w:val="24"/>
          <w:szCs w:val="24"/>
        </w:rPr>
        <w:t>.</w:t>
      </w:r>
      <w:r w:rsidR="000635AB" w:rsidRPr="007C775D">
        <w:rPr>
          <w:rFonts w:ascii="Times New Roman" w:hAnsi="Times New Roman" w:cs="Times New Roman"/>
          <w:sz w:val="24"/>
          <w:szCs w:val="24"/>
        </w:rPr>
        <w:t xml:space="preserve"> </w:t>
      </w:r>
      <w:r w:rsidR="000635AB" w:rsidRPr="007C775D">
        <w:rPr>
          <w:rFonts w:ascii="Times New Roman" w:hAnsi="Times New Roman" w:cs="Times New Roman"/>
          <w:i/>
          <w:sz w:val="24"/>
          <w:szCs w:val="24"/>
        </w:rPr>
        <w:t xml:space="preserve">Science and </w:t>
      </w:r>
      <w:r w:rsidR="00826961" w:rsidRPr="007C775D">
        <w:rPr>
          <w:rFonts w:ascii="Times New Roman" w:hAnsi="Times New Roman" w:cs="Times New Roman"/>
          <w:i/>
          <w:sz w:val="24"/>
          <w:szCs w:val="24"/>
        </w:rPr>
        <w:t>Children</w:t>
      </w:r>
      <w:r w:rsidR="00826961" w:rsidRPr="007C775D">
        <w:rPr>
          <w:rFonts w:ascii="Times New Roman" w:hAnsi="Times New Roman" w:cs="Times New Roman"/>
          <w:sz w:val="24"/>
          <w:szCs w:val="24"/>
        </w:rPr>
        <w:t>, 51(8) 10-</w:t>
      </w:r>
      <w:r w:rsidR="000635AB" w:rsidRPr="007C775D">
        <w:rPr>
          <w:rFonts w:ascii="Times New Roman" w:hAnsi="Times New Roman" w:cs="Times New Roman"/>
          <w:sz w:val="24"/>
          <w:szCs w:val="24"/>
        </w:rPr>
        <w:t>13.</w:t>
      </w:r>
      <w:r w:rsidR="00B55D80" w:rsidRPr="007C775D">
        <w:rPr>
          <w:rFonts w:ascii="Times New Roman" w:hAnsi="Times New Roman" w:cs="Times New Roman"/>
          <w:sz w:val="24"/>
          <w:szCs w:val="24"/>
        </w:rPr>
        <w:t xml:space="preserve"> </w:t>
      </w:r>
    </w:p>
    <w:p w:rsidR="000635AB" w:rsidRPr="007C775D" w:rsidRDefault="00B55D80" w:rsidP="00B55D80">
      <w:pPr>
        <w:spacing w:after="0"/>
        <w:ind w:left="720"/>
        <w:rPr>
          <w:rFonts w:ascii="Times New Roman" w:hAnsi="Times New Roman" w:cs="Times New Roman"/>
          <w:sz w:val="24"/>
          <w:szCs w:val="24"/>
        </w:rPr>
      </w:pPr>
      <w:r w:rsidRPr="007C775D">
        <w:rPr>
          <w:rFonts w:ascii="Times New Roman" w:eastAsia="Times New Roman" w:hAnsi="Times New Roman" w:cs="Times New Roman"/>
          <w:b/>
          <w:bCs/>
          <w:color w:val="333333"/>
          <w:sz w:val="24"/>
          <w:szCs w:val="24"/>
        </w:rPr>
        <w:t>Accession Number:</w:t>
      </w:r>
      <w:r w:rsidRPr="007C775D">
        <w:rPr>
          <w:rFonts w:ascii="Times New Roman" w:eastAsia="Times New Roman" w:hAnsi="Times New Roman" w:cs="Times New Roman"/>
          <w:color w:val="333333"/>
          <w:sz w:val="24"/>
          <w:szCs w:val="24"/>
          <w:bdr w:val="none" w:sz="0" w:space="0" w:color="auto" w:frame="1"/>
        </w:rPr>
        <w:t xml:space="preserve">  Not available</w:t>
      </w:r>
    </w:p>
    <w:p w:rsidR="000635AB" w:rsidRPr="007C775D" w:rsidRDefault="00DA3717" w:rsidP="00F323EA">
      <w:pPr>
        <w:spacing w:after="0"/>
        <w:ind w:left="720"/>
        <w:rPr>
          <w:rFonts w:ascii="Times New Roman" w:hAnsi="Times New Roman" w:cs="Times New Roman"/>
          <w:sz w:val="24"/>
          <w:szCs w:val="24"/>
        </w:rPr>
      </w:pPr>
      <w:hyperlink r:id="rId8" w:anchor="page_scan_tab_contents" w:history="1">
        <w:r w:rsidR="00F323EA" w:rsidRPr="00966968">
          <w:rPr>
            <w:rStyle w:val="Hyperlink"/>
            <w:rFonts w:ascii="Times New Roman" w:hAnsi="Times New Roman" w:cs="Times New Roman"/>
            <w:sz w:val="24"/>
            <w:szCs w:val="24"/>
          </w:rPr>
          <w:t>http://www.jstor.org.libproxy.lib.csusb.edu/stable/43691919?seq=1#page_scan_tab_contents</w:t>
        </w:r>
      </w:hyperlink>
    </w:p>
    <w:p w:rsidR="00826961" w:rsidRPr="007C775D" w:rsidRDefault="00826961" w:rsidP="000635AB">
      <w:pPr>
        <w:spacing w:after="0"/>
        <w:ind w:firstLine="720"/>
        <w:rPr>
          <w:rFonts w:ascii="Times New Roman" w:hAnsi="Times New Roman" w:cs="Times New Roman"/>
          <w:sz w:val="24"/>
          <w:szCs w:val="24"/>
        </w:rPr>
      </w:pPr>
    </w:p>
    <w:p w:rsidR="000635AB" w:rsidRPr="0025302D" w:rsidRDefault="000635AB" w:rsidP="000635AB">
      <w:pPr>
        <w:spacing w:after="0" w:line="240" w:lineRule="auto"/>
        <w:ind w:left="720" w:hanging="720"/>
        <w:jc w:val="both"/>
        <w:textAlignment w:val="baseline"/>
        <w:rPr>
          <w:rFonts w:ascii="Times New Roman" w:eastAsia="Times New Roman" w:hAnsi="Times New Roman" w:cs="Times New Roman"/>
          <w:sz w:val="24"/>
          <w:szCs w:val="24"/>
          <w:bdr w:val="none" w:sz="0" w:space="0" w:color="auto" w:frame="1"/>
        </w:rPr>
      </w:pPr>
      <w:r w:rsidRPr="0025302D">
        <w:rPr>
          <w:rFonts w:ascii="Times New Roman" w:eastAsia="Times New Roman" w:hAnsi="Times New Roman" w:cs="Times New Roman"/>
          <w:sz w:val="24"/>
          <w:szCs w:val="24"/>
          <w:bdr w:val="none" w:sz="0" w:space="0" w:color="auto" w:frame="1"/>
        </w:rPr>
        <w:t>Cook, L. A., Bell, M. L., Nugent, J., &amp; Smith, W. S. (2016). Global Collaboration Enhances Technology Literacy. </w:t>
      </w:r>
      <w:r w:rsidRPr="0025302D">
        <w:rPr>
          <w:rFonts w:ascii="Times New Roman" w:eastAsia="Times New Roman" w:hAnsi="Times New Roman" w:cs="Times New Roman"/>
          <w:i/>
          <w:iCs/>
          <w:sz w:val="24"/>
          <w:szCs w:val="24"/>
          <w:bdr w:val="none" w:sz="0" w:space="0" w:color="auto" w:frame="1"/>
        </w:rPr>
        <w:t>Technology and Engineering Teacher</w:t>
      </w:r>
      <w:r w:rsidRPr="0025302D">
        <w:rPr>
          <w:rFonts w:ascii="Times New Roman" w:eastAsia="Times New Roman" w:hAnsi="Times New Roman" w:cs="Times New Roman"/>
          <w:sz w:val="24"/>
          <w:szCs w:val="24"/>
          <w:bdr w:val="none" w:sz="0" w:space="0" w:color="auto" w:frame="1"/>
        </w:rPr>
        <w:t>, </w:t>
      </w:r>
      <w:r w:rsidRPr="0025302D">
        <w:rPr>
          <w:rFonts w:ascii="Times New Roman" w:eastAsia="Times New Roman" w:hAnsi="Times New Roman" w:cs="Times New Roman"/>
          <w:i/>
          <w:iCs/>
          <w:sz w:val="24"/>
          <w:szCs w:val="24"/>
          <w:bdr w:val="none" w:sz="0" w:space="0" w:color="auto" w:frame="1"/>
        </w:rPr>
        <w:t>75</w:t>
      </w:r>
      <w:r w:rsidRPr="0025302D">
        <w:rPr>
          <w:rFonts w:ascii="Times New Roman" w:eastAsia="Times New Roman" w:hAnsi="Times New Roman" w:cs="Times New Roman"/>
          <w:sz w:val="24"/>
          <w:szCs w:val="24"/>
          <w:bdr w:val="none" w:sz="0" w:space="0" w:color="auto" w:frame="1"/>
        </w:rPr>
        <w:t>(5), 20-25.</w:t>
      </w:r>
    </w:p>
    <w:p w:rsidR="000635AB" w:rsidRPr="007C775D" w:rsidRDefault="000635AB" w:rsidP="000635AB">
      <w:pPr>
        <w:spacing w:after="0" w:line="240" w:lineRule="auto"/>
        <w:ind w:left="720"/>
        <w:jc w:val="both"/>
        <w:textAlignment w:val="baseline"/>
        <w:rPr>
          <w:rFonts w:ascii="Times New Roman" w:eastAsia="Times New Roman" w:hAnsi="Times New Roman" w:cs="Times New Roman"/>
          <w:color w:val="333333"/>
          <w:sz w:val="24"/>
          <w:szCs w:val="24"/>
          <w:bdr w:val="none" w:sz="0" w:space="0" w:color="auto" w:frame="1"/>
        </w:rPr>
      </w:pPr>
      <w:r w:rsidRPr="007C775D">
        <w:rPr>
          <w:rFonts w:ascii="Times New Roman" w:eastAsia="Times New Roman" w:hAnsi="Times New Roman" w:cs="Times New Roman"/>
          <w:b/>
          <w:bCs/>
          <w:color w:val="333333"/>
          <w:sz w:val="24"/>
          <w:szCs w:val="24"/>
        </w:rPr>
        <w:t>ERIC Accession Number:</w:t>
      </w:r>
      <w:r w:rsidRPr="007C775D">
        <w:rPr>
          <w:rFonts w:ascii="Times New Roman" w:eastAsia="Times New Roman" w:hAnsi="Times New Roman" w:cs="Times New Roman"/>
          <w:color w:val="333333"/>
          <w:sz w:val="24"/>
          <w:szCs w:val="24"/>
          <w:bdr w:val="none" w:sz="0" w:space="0" w:color="auto" w:frame="1"/>
        </w:rPr>
        <w:t xml:space="preserve">   </w:t>
      </w:r>
      <w:r w:rsidRPr="007C775D">
        <w:rPr>
          <w:rFonts w:ascii="Times New Roman" w:eastAsia="Times New Roman" w:hAnsi="Times New Roman" w:cs="Times New Roman"/>
          <w:b/>
          <w:bCs/>
          <w:color w:val="333333"/>
          <w:sz w:val="24"/>
          <w:szCs w:val="24"/>
          <w:bdr w:val="none" w:sz="0" w:space="0" w:color="auto" w:frame="1"/>
        </w:rPr>
        <w:t>EJ1096271</w:t>
      </w:r>
    </w:p>
    <w:p w:rsidR="000635AB" w:rsidRPr="007C775D" w:rsidRDefault="00DA3717" w:rsidP="000635AB">
      <w:pPr>
        <w:autoSpaceDE w:val="0"/>
        <w:autoSpaceDN w:val="0"/>
        <w:adjustRightInd w:val="0"/>
        <w:spacing w:after="0" w:line="240" w:lineRule="auto"/>
        <w:ind w:left="720"/>
        <w:rPr>
          <w:rFonts w:ascii="Times New Roman" w:hAnsi="Times New Roman" w:cs="Times New Roman"/>
          <w:sz w:val="24"/>
          <w:szCs w:val="24"/>
        </w:rPr>
      </w:pPr>
      <w:hyperlink r:id="rId9" w:history="1">
        <w:r w:rsidR="000635AB" w:rsidRPr="007C775D">
          <w:rPr>
            <w:rStyle w:val="Hyperlink"/>
            <w:rFonts w:ascii="Times New Roman" w:eastAsia="Times New Roman" w:hAnsi="Times New Roman" w:cs="Times New Roman"/>
            <w:sz w:val="24"/>
            <w:szCs w:val="24"/>
            <w:bdr w:val="none" w:sz="0" w:space="0" w:color="auto" w:frame="1"/>
          </w:rPr>
          <w:t>http://libproxy.lib.csusb.edu/login?url=http://search.ebscohost.com/login.aspx?direct=true&amp;db=eric&amp;AN=EJ1096271&amp;site=ehost-live</w:t>
        </w:r>
      </w:hyperlink>
    </w:p>
    <w:p w:rsidR="000635AB" w:rsidRPr="007C775D" w:rsidRDefault="000635AB" w:rsidP="000635AB">
      <w:pPr>
        <w:autoSpaceDE w:val="0"/>
        <w:autoSpaceDN w:val="0"/>
        <w:adjustRightInd w:val="0"/>
        <w:spacing w:after="0" w:line="240" w:lineRule="auto"/>
        <w:ind w:left="720"/>
        <w:rPr>
          <w:rStyle w:val="Hyperlink"/>
          <w:rFonts w:ascii="Times New Roman" w:hAnsi="Times New Roman" w:cs="Times New Roman"/>
          <w:sz w:val="24"/>
          <w:szCs w:val="24"/>
        </w:rPr>
      </w:pPr>
    </w:p>
    <w:p w:rsidR="000635AB" w:rsidRPr="007C775D" w:rsidRDefault="000635AB" w:rsidP="000635AB">
      <w:pPr>
        <w:spacing w:after="0"/>
        <w:rPr>
          <w:rFonts w:ascii="Times New Roman" w:eastAsia="Times New Roman" w:hAnsi="Times New Roman" w:cs="Times New Roman"/>
          <w:sz w:val="24"/>
          <w:szCs w:val="24"/>
          <w:bdr w:val="none" w:sz="0" w:space="0" w:color="auto" w:frame="1"/>
        </w:rPr>
      </w:pPr>
      <w:r w:rsidRPr="007C775D">
        <w:rPr>
          <w:rFonts w:ascii="Times New Roman" w:eastAsia="Times New Roman" w:hAnsi="Times New Roman" w:cs="Times New Roman"/>
          <w:sz w:val="24"/>
          <w:szCs w:val="24"/>
          <w:bdr w:val="none" w:sz="0" w:space="0" w:color="auto" w:frame="1"/>
        </w:rPr>
        <w:t xml:space="preserve">Eisenkraft, Arthur (2003). </w:t>
      </w:r>
      <w:r w:rsidRPr="007C775D">
        <w:rPr>
          <w:rFonts w:ascii="Times New Roman" w:eastAsia="Times New Roman" w:hAnsi="Times New Roman" w:cs="Times New Roman"/>
          <w:i/>
          <w:sz w:val="24"/>
          <w:szCs w:val="24"/>
          <w:bdr w:val="none" w:sz="0" w:space="0" w:color="auto" w:frame="1"/>
        </w:rPr>
        <w:t>Expanding the 5E model</w:t>
      </w:r>
      <w:r w:rsidRPr="007C775D">
        <w:rPr>
          <w:rFonts w:ascii="Times New Roman" w:eastAsia="Times New Roman" w:hAnsi="Times New Roman" w:cs="Times New Roman"/>
          <w:sz w:val="24"/>
          <w:szCs w:val="24"/>
          <w:bdr w:val="none" w:sz="0" w:space="0" w:color="auto" w:frame="1"/>
        </w:rPr>
        <w:t xml:space="preserve"> National Science Teachers Association </w:t>
      </w:r>
    </w:p>
    <w:p w:rsidR="000635AB" w:rsidRPr="007C775D" w:rsidRDefault="000635AB" w:rsidP="000635AB">
      <w:pPr>
        <w:spacing w:after="0"/>
        <w:ind w:firstLine="720"/>
        <w:rPr>
          <w:rFonts w:ascii="Times New Roman" w:eastAsia="Times New Roman" w:hAnsi="Times New Roman" w:cs="Times New Roman"/>
          <w:sz w:val="24"/>
          <w:szCs w:val="24"/>
          <w:bdr w:val="none" w:sz="0" w:space="0" w:color="auto" w:frame="1"/>
        </w:rPr>
      </w:pPr>
      <w:r w:rsidRPr="007C775D">
        <w:rPr>
          <w:rFonts w:ascii="Times New Roman" w:eastAsia="Times New Roman" w:hAnsi="Times New Roman" w:cs="Times New Roman"/>
          <w:sz w:val="24"/>
          <w:szCs w:val="24"/>
          <w:bdr w:val="none" w:sz="0" w:space="0" w:color="auto" w:frame="1"/>
        </w:rPr>
        <w:t>(NSTA) NSTA WebNews Digest, The Science Teacher: Feature (8/15/2003)</w:t>
      </w:r>
    </w:p>
    <w:p w:rsidR="00B55D80" w:rsidRPr="007C775D" w:rsidRDefault="00B55D80" w:rsidP="00B55D80">
      <w:pPr>
        <w:spacing w:after="0"/>
        <w:ind w:left="720"/>
        <w:rPr>
          <w:rFonts w:ascii="Times New Roman" w:hAnsi="Times New Roman" w:cs="Times New Roman"/>
          <w:sz w:val="24"/>
          <w:szCs w:val="24"/>
        </w:rPr>
      </w:pPr>
      <w:r w:rsidRPr="007C775D">
        <w:rPr>
          <w:rFonts w:ascii="Times New Roman" w:eastAsia="Times New Roman" w:hAnsi="Times New Roman" w:cs="Times New Roman"/>
          <w:b/>
          <w:bCs/>
          <w:color w:val="333333"/>
          <w:sz w:val="24"/>
          <w:szCs w:val="24"/>
        </w:rPr>
        <w:t>Accession Number:</w:t>
      </w:r>
      <w:r w:rsidRPr="007C775D">
        <w:rPr>
          <w:rFonts w:ascii="Times New Roman" w:eastAsia="Times New Roman" w:hAnsi="Times New Roman" w:cs="Times New Roman"/>
          <w:color w:val="333333"/>
          <w:sz w:val="24"/>
          <w:szCs w:val="24"/>
          <w:bdr w:val="none" w:sz="0" w:space="0" w:color="auto" w:frame="1"/>
        </w:rPr>
        <w:t xml:space="preserve">  Not available</w:t>
      </w:r>
    </w:p>
    <w:p w:rsidR="00B55D80" w:rsidRPr="007C775D" w:rsidRDefault="00DA3717" w:rsidP="00B55D80">
      <w:pPr>
        <w:spacing w:after="0"/>
        <w:ind w:left="720"/>
        <w:rPr>
          <w:rFonts w:ascii="Times New Roman" w:hAnsi="Times New Roman" w:cs="Times New Roman"/>
          <w:sz w:val="24"/>
          <w:szCs w:val="24"/>
        </w:rPr>
      </w:pPr>
      <w:hyperlink r:id="rId10" w:history="1">
        <w:r w:rsidR="000635AB" w:rsidRPr="007C775D">
          <w:rPr>
            <w:rStyle w:val="Hyperlink"/>
            <w:rFonts w:ascii="Times New Roman" w:hAnsi="Times New Roman" w:cs="Times New Roman"/>
            <w:sz w:val="24"/>
            <w:szCs w:val="24"/>
          </w:rPr>
          <w:t>http://www.nsta.org/publications/news/story.aspx?id=48547</w:t>
        </w:r>
      </w:hyperlink>
      <w:r w:rsidR="00B55D80" w:rsidRPr="007C775D">
        <w:rPr>
          <w:rStyle w:val="Hyperlink"/>
          <w:rFonts w:ascii="Times New Roman" w:hAnsi="Times New Roman" w:cs="Times New Roman"/>
          <w:sz w:val="24"/>
          <w:szCs w:val="24"/>
        </w:rPr>
        <w:t xml:space="preserve"> </w:t>
      </w:r>
      <w:r w:rsidR="00B55D80" w:rsidRPr="007C775D">
        <w:rPr>
          <w:rStyle w:val="Hyperlink"/>
          <w:rFonts w:ascii="Times New Roman" w:hAnsi="Times New Roman" w:cs="Times New Roman"/>
          <w:sz w:val="24"/>
          <w:szCs w:val="24"/>
          <w:u w:val="none"/>
        </w:rPr>
        <w:t xml:space="preserve">      </w:t>
      </w:r>
    </w:p>
    <w:p w:rsidR="000635AB" w:rsidRPr="007C775D" w:rsidRDefault="000635AB" w:rsidP="000635AB">
      <w:pPr>
        <w:autoSpaceDE w:val="0"/>
        <w:autoSpaceDN w:val="0"/>
        <w:adjustRightInd w:val="0"/>
        <w:spacing w:after="0" w:line="240" w:lineRule="auto"/>
        <w:rPr>
          <w:rStyle w:val="Hyperlink"/>
          <w:rFonts w:ascii="Times New Roman" w:hAnsi="Times New Roman" w:cs="Times New Roman"/>
          <w:sz w:val="24"/>
          <w:szCs w:val="24"/>
        </w:rPr>
      </w:pPr>
    </w:p>
    <w:p w:rsidR="000635AB" w:rsidRPr="0025302D" w:rsidRDefault="000635AB" w:rsidP="000635AB">
      <w:pPr>
        <w:spacing w:after="0" w:line="240" w:lineRule="auto"/>
        <w:ind w:left="720" w:hanging="720"/>
        <w:jc w:val="both"/>
        <w:textAlignment w:val="baseline"/>
        <w:rPr>
          <w:rFonts w:ascii="Times New Roman" w:eastAsia="Times New Roman" w:hAnsi="Times New Roman" w:cs="Times New Roman"/>
          <w:sz w:val="24"/>
          <w:szCs w:val="24"/>
          <w:bdr w:val="none" w:sz="0" w:space="0" w:color="auto" w:frame="1"/>
        </w:rPr>
      </w:pPr>
      <w:r w:rsidRPr="0025302D">
        <w:rPr>
          <w:rFonts w:ascii="Times New Roman" w:eastAsia="Times New Roman" w:hAnsi="Times New Roman" w:cs="Times New Roman"/>
          <w:sz w:val="24"/>
          <w:szCs w:val="24"/>
          <w:bdr w:val="none" w:sz="0" w:space="0" w:color="auto" w:frame="1"/>
        </w:rPr>
        <w:t>Frederik, I., Sonneveld, W., &amp; de Vries, M. J. (2011). Teaching and Learning the Nature of Technical Artifacts. </w:t>
      </w:r>
      <w:r w:rsidRPr="0025302D">
        <w:rPr>
          <w:rFonts w:ascii="Times New Roman" w:eastAsia="Times New Roman" w:hAnsi="Times New Roman" w:cs="Times New Roman"/>
          <w:i/>
          <w:iCs/>
          <w:sz w:val="24"/>
          <w:szCs w:val="24"/>
          <w:bdr w:val="none" w:sz="0" w:space="0" w:color="auto" w:frame="1"/>
        </w:rPr>
        <w:t>International Journal of Technology and Design Education</w:t>
      </w:r>
      <w:r w:rsidRPr="0025302D">
        <w:rPr>
          <w:rFonts w:ascii="Times New Roman" w:eastAsia="Times New Roman" w:hAnsi="Times New Roman" w:cs="Times New Roman"/>
          <w:sz w:val="24"/>
          <w:szCs w:val="24"/>
          <w:bdr w:val="none" w:sz="0" w:space="0" w:color="auto" w:frame="1"/>
        </w:rPr>
        <w:t>, </w:t>
      </w:r>
      <w:r w:rsidRPr="0025302D">
        <w:rPr>
          <w:rFonts w:ascii="Times New Roman" w:eastAsia="Times New Roman" w:hAnsi="Times New Roman" w:cs="Times New Roman"/>
          <w:i/>
          <w:iCs/>
          <w:sz w:val="24"/>
          <w:szCs w:val="24"/>
          <w:bdr w:val="none" w:sz="0" w:space="0" w:color="auto" w:frame="1"/>
        </w:rPr>
        <w:t>21</w:t>
      </w:r>
      <w:r w:rsidRPr="0025302D">
        <w:rPr>
          <w:rFonts w:ascii="Times New Roman" w:eastAsia="Times New Roman" w:hAnsi="Times New Roman" w:cs="Times New Roman"/>
          <w:sz w:val="24"/>
          <w:szCs w:val="24"/>
          <w:bdr w:val="none" w:sz="0" w:space="0" w:color="auto" w:frame="1"/>
        </w:rPr>
        <w:t>(3), 277-290.</w:t>
      </w:r>
    </w:p>
    <w:p w:rsidR="000635AB" w:rsidRPr="007C775D" w:rsidRDefault="000635AB" w:rsidP="000635AB">
      <w:pPr>
        <w:spacing w:after="0" w:line="240" w:lineRule="auto"/>
        <w:textAlignment w:val="baseline"/>
        <w:rPr>
          <w:rFonts w:ascii="Times New Roman" w:eastAsia="Times New Roman" w:hAnsi="Times New Roman" w:cs="Times New Roman"/>
          <w:color w:val="333333"/>
          <w:sz w:val="24"/>
          <w:szCs w:val="24"/>
        </w:rPr>
      </w:pPr>
      <w:r w:rsidRPr="007C775D">
        <w:rPr>
          <w:rStyle w:val="Hyperlink"/>
          <w:rFonts w:ascii="Times New Roman" w:eastAsia="Times New Roman" w:hAnsi="Times New Roman" w:cs="Times New Roman"/>
          <w:b/>
          <w:bCs/>
          <w:sz w:val="24"/>
          <w:szCs w:val="24"/>
          <w:u w:val="none"/>
          <w:bdr w:val="none" w:sz="0" w:space="0" w:color="auto" w:frame="1"/>
        </w:rPr>
        <w:tab/>
      </w:r>
      <w:r w:rsidRPr="007C775D">
        <w:rPr>
          <w:rFonts w:ascii="Times New Roman" w:eastAsia="Times New Roman" w:hAnsi="Times New Roman" w:cs="Times New Roman"/>
          <w:b/>
          <w:bCs/>
          <w:color w:val="333333"/>
          <w:sz w:val="24"/>
          <w:szCs w:val="24"/>
        </w:rPr>
        <w:t>ERIC Accession Number:</w:t>
      </w:r>
      <w:r w:rsidRPr="007C775D">
        <w:rPr>
          <w:rFonts w:ascii="Times New Roman" w:eastAsia="Times New Roman" w:hAnsi="Times New Roman" w:cs="Times New Roman"/>
          <w:color w:val="333333"/>
          <w:sz w:val="24"/>
          <w:szCs w:val="24"/>
          <w:bdr w:val="none" w:sz="0" w:space="0" w:color="auto" w:frame="1"/>
        </w:rPr>
        <w:t xml:space="preserve">   EJ936266</w:t>
      </w:r>
    </w:p>
    <w:p w:rsidR="000635AB" w:rsidRPr="007C775D" w:rsidRDefault="00DA3717" w:rsidP="000635AB">
      <w:pPr>
        <w:spacing w:after="0" w:line="240" w:lineRule="auto"/>
        <w:ind w:left="720"/>
        <w:textAlignment w:val="baseline"/>
        <w:rPr>
          <w:rFonts w:ascii="Times New Roman" w:eastAsia="Times New Roman" w:hAnsi="Times New Roman" w:cs="Times New Roman"/>
          <w:color w:val="005BC6"/>
          <w:sz w:val="24"/>
          <w:szCs w:val="24"/>
          <w:u w:val="single"/>
          <w:bdr w:val="none" w:sz="0" w:space="0" w:color="auto" w:frame="1"/>
        </w:rPr>
      </w:pPr>
      <w:hyperlink r:id="rId11" w:history="1">
        <w:r w:rsidR="000635AB" w:rsidRPr="007C775D">
          <w:rPr>
            <w:rStyle w:val="Hyperlink"/>
            <w:rFonts w:ascii="Times New Roman" w:eastAsia="Times New Roman" w:hAnsi="Times New Roman" w:cs="Times New Roman"/>
            <w:sz w:val="24"/>
            <w:szCs w:val="24"/>
            <w:bdr w:val="none" w:sz="0" w:space="0" w:color="auto" w:frame="1"/>
          </w:rPr>
          <w:t>http://libproxy.lib.csusb.edu/login?url=http://search.ebscohost.com/login.aspx?direct=true&amp;db=eric&amp;AN=EJ936266&amp;site=ehost-live</w:t>
        </w:r>
      </w:hyperlink>
    </w:p>
    <w:p w:rsidR="000635AB" w:rsidRPr="007C775D" w:rsidRDefault="000635AB" w:rsidP="000635AB">
      <w:pPr>
        <w:spacing w:after="0" w:line="240" w:lineRule="auto"/>
        <w:ind w:left="720"/>
        <w:textAlignment w:val="baseline"/>
        <w:rPr>
          <w:rStyle w:val="Hyperlink"/>
          <w:rFonts w:ascii="Times New Roman" w:eastAsia="Times New Roman" w:hAnsi="Times New Roman" w:cs="Times New Roman"/>
          <w:color w:val="333333"/>
          <w:sz w:val="24"/>
          <w:szCs w:val="24"/>
        </w:rPr>
      </w:pPr>
    </w:p>
    <w:p w:rsidR="000635AB" w:rsidRPr="0025302D" w:rsidRDefault="000635AB" w:rsidP="000635AB">
      <w:pPr>
        <w:spacing w:after="0" w:line="240" w:lineRule="auto"/>
        <w:rPr>
          <w:rFonts w:ascii="Times New Roman" w:hAnsi="Times New Roman" w:cs="Times New Roman"/>
          <w:i/>
          <w:sz w:val="24"/>
          <w:szCs w:val="24"/>
          <w:bdr w:val="none" w:sz="0" w:space="0" w:color="auto" w:frame="1"/>
        </w:rPr>
      </w:pPr>
      <w:r w:rsidRPr="0025302D">
        <w:rPr>
          <w:rFonts w:ascii="Times New Roman" w:hAnsi="Times New Roman" w:cs="Times New Roman"/>
          <w:sz w:val="24"/>
          <w:szCs w:val="24"/>
          <w:bdr w:val="none" w:sz="0" w:space="0" w:color="auto" w:frame="1"/>
        </w:rPr>
        <w:t xml:space="preserve">Moye, J. J., Jones, V. R., &amp; Dugger, W. J. (2015). </w:t>
      </w:r>
      <w:r w:rsidRPr="0025302D">
        <w:rPr>
          <w:rFonts w:ascii="Times New Roman" w:hAnsi="Times New Roman" w:cs="Times New Roman"/>
          <w:i/>
          <w:sz w:val="24"/>
          <w:szCs w:val="24"/>
          <w:bdr w:val="none" w:sz="0" w:space="0" w:color="auto" w:frame="1"/>
        </w:rPr>
        <w:t xml:space="preserve">Status of Technology and Education </w:t>
      </w:r>
    </w:p>
    <w:p w:rsidR="000635AB" w:rsidRPr="0025302D" w:rsidRDefault="000635AB" w:rsidP="000635AB">
      <w:pPr>
        <w:spacing w:after="0" w:line="240" w:lineRule="auto"/>
        <w:ind w:left="720"/>
        <w:rPr>
          <w:rFonts w:ascii="Times New Roman" w:hAnsi="Times New Roman" w:cs="Times New Roman"/>
          <w:sz w:val="24"/>
          <w:szCs w:val="24"/>
          <w:bdr w:val="none" w:sz="0" w:space="0" w:color="auto" w:frame="1"/>
        </w:rPr>
      </w:pPr>
      <w:r w:rsidRPr="0025302D">
        <w:rPr>
          <w:rFonts w:ascii="Times New Roman" w:hAnsi="Times New Roman" w:cs="Times New Roman"/>
          <w:i/>
          <w:sz w:val="24"/>
          <w:szCs w:val="24"/>
          <w:bdr w:val="none" w:sz="0" w:space="0" w:color="auto" w:frame="1"/>
        </w:rPr>
        <w:t>Engineering in the United States: A Fifth Report of the Findings from the States</w:t>
      </w:r>
      <w:r w:rsidRPr="0025302D">
        <w:rPr>
          <w:rFonts w:ascii="Times New Roman" w:hAnsi="Times New Roman" w:cs="Times New Roman"/>
          <w:sz w:val="24"/>
          <w:szCs w:val="24"/>
          <w:bdr w:val="none" w:sz="0" w:space="0" w:color="auto" w:frame="1"/>
        </w:rPr>
        <w:t xml:space="preserve"> (2014-15). Technology and Engineering Teacher, 74(7), 30-36.</w:t>
      </w:r>
    </w:p>
    <w:p w:rsidR="000635AB" w:rsidRPr="007C775D" w:rsidRDefault="000635AB" w:rsidP="000635AB">
      <w:pPr>
        <w:spacing w:after="0" w:line="240" w:lineRule="auto"/>
        <w:textAlignment w:val="baseline"/>
        <w:rPr>
          <w:rFonts w:ascii="Times New Roman" w:eastAsia="Times New Roman" w:hAnsi="Times New Roman" w:cs="Times New Roman"/>
          <w:color w:val="333333"/>
          <w:sz w:val="24"/>
          <w:szCs w:val="24"/>
        </w:rPr>
      </w:pPr>
      <w:r w:rsidRPr="007C775D">
        <w:rPr>
          <w:rFonts w:ascii="Times New Roman" w:eastAsia="Times New Roman" w:hAnsi="Times New Roman" w:cs="Times New Roman"/>
          <w:iCs/>
          <w:color w:val="333333"/>
          <w:sz w:val="24"/>
          <w:szCs w:val="24"/>
          <w:bdr w:val="none" w:sz="0" w:space="0" w:color="auto" w:frame="1"/>
        </w:rPr>
        <w:tab/>
      </w:r>
      <w:r w:rsidRPr="007C775D">
        <w:rPr>
          <w:rFonts w:ascii="Times New Roman" w:eastAsia="Times New Roman" w:hAnsi="Times New Roman" w:cs="Times New Roman"/>
          <w:b/>
          <w:bCs/>
          <w:color w:val="333333"/>
          <w:sz w:val="24"/>
          <w:szCs w:val="24"/>
        </w:rPr>
        <w:t>ERIC Accession Number:</w:t>
      </w:r>
      <w:r w:rsidRPr="007C775D">
        <w:rPr>
          <w:rFonts w:ascii="Times New Roman" w:eastAsia="Times New Roman" w:hAnsi="Times New Roman" w:cs="Times New Roman"/>
          <w:color w:val="333333"/>
          <w:sz w:val="24"/>
          <w:szCs w:val="24"/>
          <w:bdr w:val="none" w:sz="0" w:space="0" w:color="auto" w:frame="1"/>
        </w:rPr>
        <w:t xml:space="preserve">   </w:t>
      </w:r>
      <w:r w:rsidRPr="007C775D">
        <w:rPr>
          <w:rStyle w:val="Strong"/>
          <w:rFonts w:ascii="Times New Roman" w:hAnsi="Times New Roman" w:cs="Times New Roman"/>
          <w:color w:val="333333"/>
          <w:sz w:val="24"/>
          <w:szCs w:val="24"/>
          <w:bdr w:val="none" w:sz="0" w:space="0" w:color="auto" w:frame="1"/>
        </w:rPr>
        <w:t>EJ1096218</w:t>
      </w:r>
    </w:p>
    <w:p w:rsidR="000635AB" w:rsidRPr="007C775D" w:rsidRDefault="00DA3717" w:rsidP="000635AB">
      <w:pPr>
        <w:spacing w:after="0" w:line="240" w:lineRule="auto"/>
        <w:ind w:left="720"/>
        <w:textAlignment w:val="baseline"/>
        <w:rPr>
          <w:rFonts w:ascii="Times New Roman" w:eastAsia="Times New Roman" w:hAnsi="Times New Roman" w:cs="Times New Roman"/>
          <w:color w:val="333333"/>
          <w:sz w:val="24"/>
          <w:szCs w:val="24"/>
          <w:bdr w:val="none" w:sz="0" w:space="0" w:color="auto" w:frame="1"/>
        </w:rPr>
      </w:pPr>
      <w:hyperlink r:id="rId12" w:history="1">
        <w:r w:rsidR="000635AB" w:rsidRPr="007C775D">
          <w:rPr>
            <w:rStyle w:val="Hyperlink"/>
            <w:rFonts w:ascii="Times New Roman" w:hAnsi="Times New Roman" w:cs="Times New Roman"/>
            <w:sz w:val="24"/>
            <w:szCs w:val="24"/>
            <w:bdr w:val="none" w:sz="0" w:space="0" w:color="auto" w:frame="1"/>
          </w:rPr>
          <w:t>http://libproxy.lib.csusb.edu/login?url=http://search.ebscohost.com/login.aspx?direct=true&amp;db=eric&amp;AN=EJ1096218&amp;site=ehost-live</w:t>
        </w:r>
      </w:hyperlink>
    </w:p>
    <w:p w:rsidR="005A5DD7" w:rsidRDefault="005A5DD7" w:rsidP="000635AB">
      <w:pPr>
        <w:spacing w:after="0" w:line="240" w:lineRule="auto"/>
        <w:textAlignment w:val="baseline"/>
        <w:rPr>
          <w:rFonts w:ascii="Times New Roman" w:eastAsia="Times New Roman" w:hAnsi="Times New Roman" w:cs="Times New Roman"/>
          <w:color w:val="222222"/>
          <w:sz w:val="24"/>
          <w:szCs w:val="24"/>
          <w:u w:val="single"/>
        </w:rPr>
      </w:pPr>
    </w:p>
    <w:p w:rsidR="00683A15" w:rsidRDefault="00683A15" w:rsidP="000635AB">
      <w:pPr>
        <w:spacing w:after="0" w:line="240" w:lineRule="auto"/>
        <w:textAlignment w:val="baseline"/>
        <w:rPr>
          <w:rFonts w:ascii="Times New Roman" w:eastAsia="Times New Roman" w:hAnsi="Times New Roman" w:cs="Times New Roman"/>
          <w:color w:val="222222"/>
          <w:sz w:val="24"/>
          <w:szCs w:val="24"/>
          <w:u w:val="single"/>
        </w:rPr>
      </w:pPr>
    </w:p>
    <w:p w:rsidR="00683A15" w:rsidRPr="007C775D" w:rsidRDefault="00683A15" w:rsidP="000635AB">
      <w:pPr>
        <w:spacing w:after="0" w:line="240" w:lineRule="auto"/>
        <w:textAlignment w:val="baseline"/>
        <w:rPr>
          <w:rFonts w:ascii="Times New Roman" w:eastAsia="Times New Roman" w:hAnsi="Times New Roman" w:cs="Times New Roman"/>
          <w:color w:val="222222"/>
          <w:sz w:val="24"/>
          <w:szCs w:val="24"/>
          <w:u w:val="single"/>
        </w:rPr>
      </w:pPr>
    </w:p>
    <w:p w:rsidR="00683A15" w:rsidRDefault="00683A15" w:rsidP="000635AB">
      <w:pPr>
        <w:spacing w:after="0" w:line="240" w:lineRule="auto"/>
        <w:ind w:firstLine="720"/>
        <w:textAlignment w:val="baseline"/>
        <w:rPr>
          <w:rFonts w:ascii="Helvetica" w:hAnsi="Helvetica" w:cs="Helvetica"/>
          <w:color w:val="333333"/>
          <w:sz w:val="18"/>
          <w:szCs w:val="18"/>
          <w:shd w:val="clear" w:color="auto" w:fill="4C8930"/>
        </w:rPr>
      </w:pPr>
    </w:p>
    <w:p w:rsidR="00683A15" w:rsidRDefault="00683A15" w:rsidP="000635AB">
      <w:pPr>
        <w:spacing w:after="0" w:line="240" w:lineRule="auto"/>
        <w:ind w:firstLine="720"/>
        <w:textAlignment w:val="baseline"/>
        <w:rPr>
          <w:rFonts w:ascii="Helvetica" w:hAnsi="Helvetica" w:cs="Helvetica"/>
          <w:color w:val="333333"/>
          <w:sz w:val="18"/>
          <w:szCs w:val="18"/>
          <w:shd w:val="clear" w:color="auto" w:fill="4C8930"/>
        </w:rPr>
      </w:pPr>
    </w:p>
    <w:p w:rsidR="00683A15" w:rsidRDefault="00683A15" w:rsidP="00683A15">
      <w:pPr>
        <w:spacing w:after="0" w:line="240" w:lineRule="auto"/>
        <w:textAlignment w:val="baseline"/>
        <w:rPr>
          <w:rFonts w:ascii="Times New Roman" w:eastAsia="Times New Roman" w:hAnsi="Times New Roman" w:cs="Times New Roman"/>
          <w:bCs/>
          <w:color w:val="333333"/>
          <w:sz w:val="24"/>
          <w:szCs w:val="24"/>
        </w:rPr>
      </w:pPr>
      <w:r w:rsidRPr="00683A15">
        <w:rPr>
          <w:rFonts w:ascii="Times New Roman" w:eastAsia="Times New Roman" w:hAnsi="Times New Roman" w:cs="Times New Roman"/>
          <w:bCs/>
          <w:color w:val="333333"/>
          <w:sz w:val="24"/>
          <w:szCs w:val="24"/>
        </w:rPr>
        <w:lastRenderedPageBreak/>
        <w:t xml:space="preserve">Pearson, Greg. </w:t>
      </w:r>
      <w:r>
        <w:rPr>
          <w:rFonts w:ascii="Times New Roman" w:eastAsia="Times New Roman" w:hAnsi="Times New Roman" w:cs="Times New Roman"/>
          <w:bCs/>
          <w:color w:val="333333"/>
          <w:sz w:val="24"/>
          <w:szCs w:val="24"/>
        </w:rPr>
        <w:t>(</w:t>
      </w:r>
      <w:r w:rsidRPr="00683A15">
        <w:rPr>
          <w:rFonts w:ascii="Times New Roman" w:eastAsia="Times New Roman" w:hAnsi="Times New Roman" w:cs="Times New Roman"/>
          <w:bCs/>
          <w:color w:val="333333"/>
          <w:sz w:val="24"/>
          <w:szCs w:val="24"/>
        </w:rPr>
        <w:t>2006</w:t>
      </w:r>
      <w:r>
        <w:rPr>
          <w:rFonts w:ascii="Times New Roman" w:eastAsia="Times New Roman" w:hAnsi="Times New Roman" w:cs="Times New Roman"/>
          <w:bCs/>
          <w:color w:val="333333"/>
          <w:sz w:val="24"/>
          <w:szCs w:val="24"/>
        </w:rPr>
        <w:t>)</w:t>
      </w:r>
      <w:r w:rsidRPr="00683A15">
        <w:rPr>
          <w:rFonts w:ascii="Times New Roman" w:eastAsia="Times New Roman" w:hAnsi="Times New Roman" w:cs="Times New Roman"/>
          <w:bCs/>
          <w:color w:val="333333"/>
          <w:sz w:val="24"/>
          <w:szCs w:val="24"/>
        </w:rPr>
        <w:t xml:space="preserve">. "Approaches to Assessing Technological Literacy." Technology Teacher </w:t>
      </w:r>
    </w:p>
    <w:p w:rsidR="00683A15" w:rsidRPr="00683A15" w:rsidRDefault="00683A15" w:rsidP="00683A15">
      <w:pPr>
        <w:spacing w:after="0" w:line="240" w:lineRule="auto"/>
        <w:ind w:firstLine="720"/>
        <w:textAlignment w:val="baseline"/>
        <w:rPr>
          <w:rFonts w:ascii="Times New Roman" w:eastAsia="Times New Roman" w:hAnsi="Times New Roman" w:cs="Times New Roman"/>
          <w:bCs/>
          <w:color w:val="333333"/>
          <w:sz w:val="24"/>
          <w:szCs w:val="24"/>
        </w:rPr>
      </w:pPr>
      <w:r w:rsidRPr="00683A15">
        <w:rPr>
          <w:rFonts w:ascii="Times New Roman" w:eastAsia="Times New Roman" w:hAnsi="Times New Roman" w:cs="Times New Roman"/>
          <w:bCs/>
          <w:color w:val="333333"/>
          <w:sz w:val="24"/>
          <w:szCs w:val="24"/>
        </w:rPr>
        <w:t>66, no. 1: 24-27. ERIC, EBSCOhost (accessed March 13, 2017).</w:t>
      </w:r>
    </w:p>
    <w:p w:rsidR="000635AB" w:rsidRPr="007C775D" w:rsidRDefault="000635AB" w:rsidP="000635AB">
      <w:pPr>
        <w:spacing w:after="0" w:line="240" w:lineRule="auto"/>
        <w:ind w:firstLine="720"/>
        <w:textAlignment w:val="baseline"/>
        <w:rPr>
          <w:rFonts w:ascii="Times New Roman" w:eastAsia="Times New Roman" w:hAnsi="Times New Roman" w:cs="Times New Roman"/>
          <w:color w:val="333333"/>
          <w:sz w:val="24"/>
          <w:szCs w:val="24"/>
        </w:rPr>
      </w:pPr>
      <w:r w:rsidRPr="007C775D">
        <w:rPr>
          <w:rFonts w:ascii="Times New Roman" w:eastAsia="Times New Roman" w:hAnsi="Times New Roman" w:cs="Times New Roman"/>
          <w:b/>
          <w:bCs/>
          <w:color w:val="333333"/>
          <w:sz w:val="24"/>
          <w:szCs w:val="24"/>
        </w:rPr>
        <w:t xml:space="preserve">ERIC Accession Number: </w:t>
      </w:r>
      <w:r w:rsidRPr="007C775D">
        <w:rPr>
          <w:rFonts w:ascii="Times New Roman" w:eastAsia="Times New Roman" w:hAnsi="Times New Roman" w:cs="Times New Roman"/>
          <w:b/>
          <w:bCs/>
          <w:color w:val="333333"/>
          <w:sz w:val="24"/>
          <w:szCs w:val="24"/>
          <w:bdr w:val="none" w:sz="0" w:space="0" w:color="auto" w:frame="1"/>
        </w:rPr>
        <w:t>EJ747934</w:t>
      </w:r>
    </w:p>
    <w:p w:rsidR="000635AB" w:rsidRPr="007C775D" w:rsidRDefault="00DA3717" w:rsidP="000635AB">
      <w:pPr>
        <w:ind w:left="720"/>
        <w:rPr>
          <w:rFonts w:ascii="Times New Roman" w:hAnsi="Times New Roman" w:cs="Times New Roman"/>
          <w:sz w:val="24"/>
          <w:szCs w:val="24"/>
        </w:rPr>
      </w:pPr>
      <w:hyperlink r:id="rId13" w:history="1">
        <w:r w:rsidR="000635AB" w:rsidRPr="007C775D">
          <w:rPr>
            <w:rStyle w:val="Hyperlink"/>
            <w:rFonts w:ascii="Times New Roman" w:eastAsia="Times New Roman" w:hAnsi="Times New Roman" w:cs="Times New Roman"/>
            <w:sz w:val="24"/>
            <w:szCs w:val="24"/>
            <w:bdr w:val="none" w:sz="0" w:space="0" w:color="auto" w:frame="1"/>
          </w:rPr>
          <w:t>http://libproxy.lib.csusb.edu/login?url=http://search.ebscohost.com/login.aspx?direct=true&amp;db=eric&amp;AN=EJ747934&amp;site=ehost-live</w:t>
        </w:r>
      </w:hyperlink>
      <w:r w:rsidR="000635AB" w:rsidRPr="007C775D">
        <w:rPr>
          <w:rFonts w:ascii="Times New Roman" w:hAnsi="Times New Roman" w:cs="Times New Roman"/>
          <w:sz w:val="24"/>
          <w:szCs w:val="24"/>
        </w:rPr>
        <w:t xml:space="preserve">  </w:t>
      </w:r>
    </w:p>
    <w:p w:rsidR="005A5DD7" w:rsidRPr="0025302D" w:rsidRDefault="005A5DD7" w:rsidP="005A5DD7">
      <w:pPr>
        <w:spacing w:after="0"/>
        <w:rPr>
          <w:rFonts w:ascii="Times New Roman" w:hAnsi="Times New Roman" w:cs="Times New Roman"/>
          <w:i/>
          <w:iCs/>
          <w:sz w:val="24"/>
          <w:szCs w:val="24"/>
          <w:shd w:val="clear" w:color="auto" w:fill="F0F0F0"/>
        </w:rPr>
      </w:pPr>
      <w:r w:rsidRPr="0025302D">
        <w:rPr>
          <w:rFonts w:ascii="Times New Roman" w:hAnsi="Times New Roman" w:cs="Times New Roman"/>
          <w:sz w:val="24"/>
          <w:szCs w:val="24"/>
          <w:shd w:val="clear" w:color="auto" w:fill="F0F0F0"/>
        </w:rPr>
        <w:t>Pruitt, S. (2014). The next generation science standards: The features and challenges.</w:t>
      </w:r>
      <w:r w:rsidRPr="0025302D">
        <w:rPr>
          <w:rStyle w:val="apple-converted-space"/>
          <w:rFonts w:ascii="Times New Roman" w:hAnsi="Times New Roman" w:cs="Times New Roman"/>
          <w:sz w:val="24"/>
          <w:szCs w:val="24"/>
          <w:shd w:val="clear" w:color="auto" w:fill="F0F0F0"/>
        </w:rPr>
        <w:t> </w:t>
      </w:r>
      <w:r w:rsidRPr="0025302D">
        <w:rPr>
          <w:rFonts w:ascii="Times New Roman" w:hAnsi="Times New Roman" w:cs="Times New Roman"/>
          <w:i/>
          <w:iCs/>
          <w:sz w:val="24"/>
          <w:szCs w:val="24"/>
          <w:shd w:val="clear" w:color="auto" w:fill="F0F0F0"/>
        </w:rPr>
        <w:t xml:space="preserve">Journal </w:t>
      </w:r>
    </w:p>
    <w:p w:rsidR="00B55D80" w:rsidRPr="0025302D" w:rsidRDefault="005A5DD7" w:rsidP="005A5DD7">
      <w:pPr>
        <w:spacing w:after="0"/>
        <w:ind w:left="720"/>
        <w:rPr>
          <w:rFonts w:ascii="Times New Roman" w:hAnsi="Times New Roman" w:cs="Times New Roman"/>
          <w:sz w:val="24"/>
          <w:szCs w:val="24"/>
        </w:rPr>
      </w:pPr>
      <w:r w:rsidRPr="0025302D">
        <w:rPr>
          <w:rFonts w:ascii="Times New Roman" w:hAnsi="Times New Roman" w:cs="Times New Roman"/>
          <w:i/>
          <w:iCs/>
          <w:sz w:val="24"/>
          <w:szCs w:val="24"/>
          <w:shd w:val="clear" w:color="auto" w:fill="F0F0F0"/>
        </w:rPr>
        <w:t>of Science Teacher Education</w:t>
      </w:r>
      <w:r w:rsidRPr="0025302D">
        <w:rPr>
          <w:rFonts w:ascii="Times New Roman" w:hAnsi="Times New Roman" w:cs="Times New Roman"/>
          <w:sz w:val="24"/>
          <w:szCs w:val="24"/>
          <w:shd w:val="clear" w:color="auto" w:fill="F0F0F0"/>
        </w:rPr>
        <w:t>,</w:t>
      </w:r>
      <w:r w:rsidRPr="0025302D">
        <w:rPr>
          <w:rStyle w:val="apple-converted-space"/>
          <w:rFonts w:ascii="Times New Roman" w:hAnsi="Times New Roman" w:cs="Times New Roman"/>
          <w:sz w:val="24"/>
          <w:szCs w:val="24"/>
          <w:shd w:val="clear" w:color="auto" w:fill="F0F0F0"/>
        </w:rPr>
        <w:t> </w:t>
      </w:r>
      <w:r w:rsidRPr="0025302D">
        <w:rPr>
          <w:rFonts w:ascii="Times New Roman" w:hAnsi="Times New Roman" w:cs="Times New Roman"/>
          <w:i/>
          <w:iCs/>
          <w:sz w:val="24"/>
          <w:szCs w:val="24"/>
          <w:shd w:val="clear" w:color="auto" w:fill="F0F0F0"/>
        </w:rPr>
        <w:t>25</w:t>
      </w:r>
      <w:r w:rsidRPr="0025302D">
        <w:rPr>
          <w:rFonts w:ascii="Times New Roman" w:hAnsi="Times New Roman" w:cs="Times New Roman"/>
          <w:sz w:val="24"/>
          <w:szCs w:val="24"/>
          <w:shd w:val="clear" w:color="auto" w:fill="F0F0F0"/>
        </w:rPr>
        <w:t>(2), 145-156.</w:t>
      </w:r>
      <w:r w:rsidRPr="0025302D">
        <w:rPr>
          <w:rFonts w:ascii="Times New Roman" w:hAnsi="Times New Roman" w:cs="Times New Roman"/>
          <w:sz w:val="24"/>
          <w:szCs w:val="24"/>
        </w:rPr>
        <w:t xml:space="preserve"> </w:t>
      </w:r>
    </w:p>
    <w:p w:rsidR="00826961" w:rsidRPr="007C775D" w:rsidRDefault="00826961" w:rsidP="005A5DD7">
      <w:pPr>
        <w:spacing w:after="0"/>
        <w:ind w:left="720"/>
        <w:rPr>
          <w:rFonts w:ascii="Times New Roman" w:hAnsi="Times New Roman" w:cs="Times New Roman"/>
          <w:sz w:val="24"/>
          <w:szCs w:val="24"/>
        </w:rPr>
      </w:pPr>
      <w:r w:rsidRPr="007C775D">
        <w:rPr>
          <w:rFonts w:ascii="Times New Roman" w:eastAsia="Times New Roman" w:hAnsi="Times New Roman" w:cs="Times New Roman"/>
          <w:b/>
          <w:bCs/>
          <w:color w:val="333333"/>
          <w:sz w:val="24"/>
          <w:szCs w:val="24"/>
        </w:rPr>
        <w:t>Accession Number:</w:t>
      </w:r>
      <w:r w:rsidRPr="007C775D">
        <w:rPr>
          <w:rFonts w:ascii="Times New Roman" w:eastAsia="Times New Roman" w:hAnsi="Times New Roman" w:cs="Times New Roman"/>
          <w:color w:val="333333"/>
          <w:sz w:val="24"/>
          <w:szCs w:val="24"/>
          <w:bdr w:val="none" w:sz="0" w:space="0" w:color="auto" w:frame="1"/>
        </w:rPr>
        <w:t xml:space="preserve">  Not available</w:t>
      </w:r>
    </w:p>
    <w:p w:rsidR="005A5DD7" w:rsidRPr="007C775D" w:rsidRDefault="00DA3717" w:rsidP="005A5DD7">
      <w:pPr>
        <w:spacing w:after="0"/>
        <w:ind w:left="720"/>
        <w:rPr>
          <w:rFonts w:ascii="Times New Roman" w:hAnsi="Times New Roman" w:cs="Times New Roman"/>
          <w:color w:val="333333"/>
          <w:sz w:val="24"/>
          <w:szCs w:val="24"/>
          <w:shd w:val="clear" w:color="auto" w:fill="F0F0F0"/>
        </w:rPr>
      </w:pPr>
      <w:hyperlink r:id="rId14" w:history="1">
        <w:r w:rsidR="005A5DD7" w:rsidRPr="007C775D">
          <w:rPr>
            <w:rStyle w:val="Hyperlink"/>
            <w:rFonts w:ascii="Times New Roman" w:hAnsi="Times New Roman" w:cs="Times New Roman"/>
            <w:sz w:val="24"/>
            <w:szCs w:val="24"/>
            <w:shd w:val="clear" w:color="auto" w:fill="F0F0F0"/>
          </w:rPr>
          <w:t>http://xerxes.calstate.edu/sanbernardino/articles/record?id=springer_jour10.1007%2Fs10972-014-9385-0</w:t>
        </w:r>
      </w:hyperlink>
    </w:p>
    <w:p w:rsidR="005A5DD7" w:rsidRPr="007C775D" w:rsidRDefault="005A5DD7" w:rsidP="005A5DD7">
      <w:pPr>
        <w:spacing w:after="0"/>
        <w:ind w:left="720"/>
        <w:rPr>
          <w:rFonts w:ascii="Times New Roman" w:eastAsia="Times New Roman" w:hAnsi="Times New Roman" w:cs="Times New Roman"/>
          <w:color w:val="333333"/>
          <w:sz w:val="24"/>
          <w:szCs w:val="24"/>
          <w:bdr w:val="none" w:sz="0" w:space="0" w:color="auto" w:frame="1"/>
        </w:rPr>
      </w:pPr>
    </w:p>
    <w:p w:rsidR="000635AB" w:rsidRPr="007C775D" w:rsidRDefault="000635AB" w:rsidP="000635AB">
      <w:pPr>
        <w:tabs>
          <w:tab w:val="left" w:pos="720"/>
        </w:tabs>
        <w:spacing w:after="0"/>
        <w:rPr>
          <w:rFonts w:ascii="Times New Roman" w:eastAsia="Times New Roman" w:hAnsi="Times New Roman" w:cs="Times New Roman"/>
          <w:b/>
          <w:bCs/>
          <w:color w:val="333333"/>
          <w:sz w:val="24"/>
          <w:szCs w:val="24"/>
          <w:bdr w:val="none" w:sz="0" w:space="0" w:color="auto" w:frame="1"/>
        </w:rPr>
      </w:pPr>
      <w:r w:rsidRPr="007C775D">
        <w:rPr>
          <w:rFonts w:ascii="Times New Roman" w:eastAsia="Times New Roman" w:hAnsi="Times New Roman" w:cs="Times New Roman"/>
          <w:b/>
          <w:bCs/>
          <w:i/>
          <w:iCs/>
          <w:color w:val="333333"/>
          <w:sz w:val="24"/>
          <w:szCs w:val="24"/>
          <w:bdr w:val="none" w:sz="0" w:space="0" w:color="auto" w:frame="1"/>
        </w:rPr>
        <w:t>Standards for Technological Literacy: Content for the Study of Technology</w:t>
      </w:r>
      <w:r w:rsidRPr="007C775D">
        <w:rPr>
          <w:rFonts w:ascii="Times New Roman" w:eastAsia="Times New Roman" w:hAnsi="Times New Roman" w:cs="Times New Roman"/>
          <w:b/>
          <w:bCs/>
          <w:color w:val="333333"/>
          <w:sz w:val="24"/>
          <w:szCs w:val="24"/>
          <w:bdr w:val="none" w:sz="0" w:space="0" w:color="auto" w:frame="1"/>
        </w:rPr>
        <w:t xml:space="preserve"> (ITEA/ITEEA, </w:t>
      </w:r>
    </w:p>
    <w:p w:rsidR="00826961" w:rsidRPr="007C775D" w:rsidRDefault="000635AB" w:rsidP="000635AB">
      <w:pPr>
        <w:tabs>
          <w:tab w:val="left" w:pos="720"/>
        </w:tabs>
        <w:spacing w:after="0"/>
        <w:rPr>
          <w:rFonts w:ascii="Times New Roman" w:eastAsia="Times New Roman" w:hAnsi="Times New Roman" w:cs="Times New Roman"/>
          <w:b/>
          <w:bCs/>
          <w:color w:val="333333"/>
          <w:sz w:val="24"/>
          <w:szCs w:val="24"/>
          <w:bdr w:val="none" w:sz="0" w:space="0" w:color="auto" w:frame="1"/>
        </w:rPr>
      </w:pPr>
      <w:r w:rsidRPr="007C775D">
        <w:rPr>
          <w:rFonts w:ascii="Times New Roman" w:eastAsia="Times New Roman" w:hAnsi="Times New Roman" w:cs="Times New Roman"/>
          <w:b/>
          <w:bCs/>
          <w:color w:val="333333"/>
          <w:sz w:val="24"/>
          <w:szCs w:val="24"/>
          <w:bdr w:val="none" w:sz="0" w:space="0" w:color="auto" w:frame="1"/>
        </w:rPr>
        <w:tab/>
        <w:t xml:space="preserve">2000/2002/2007), (p. 7).   </w:t>
      </w:r>
    </w:p>
    <w:p w:rsidR="00826961" w:rsidRPr="007C775D" w:rsidRDefault="00826961" w:rsidP="00826961">
      <w:pPr>
        <w:spacing w:after="0" w:line="240" w:lineRule="auto"/>
        <w:ind w:left="720"/>
        <w:textAlignment w:val="baseline"/>
        <w:rPr>
          <w:rFonts w:ascii="Times New Roman" w:eastAsia="Times New Roman" w:hAnsi="Times New Roman" w:cs="Times New Roman"/>
          <w:color w:val="333333"/>
          <w:sz w:val="24"/>
          <w:szCs w:val="24"/>
        </w:rPr>
      </w:pPr>
      <w:r w:rsidRPr="007C775D">
        <w:rPr>
          <w:rFonts w:ascii="Times New Roman" w:eastAsia="Times New Roman" w:hAnsi="Times New Roman" w:cs="Times New Roman"/>
          <w:b/>
          <w:bCs/>
          <w:color w:val="333333"/>
          <w:sz w:val="24"/>
          <w:szCs w:val="24"/>
        </w:rPr>
        <w:t>Accession Number:</w:t>
      </w:r>
      <w:r w:rsidRPr="007C775D">
        <w:rPr>
          <w:rFonts w:ascii="Times New Roman" w:eastAsia="Times New Roman" w:hAnsi="Times New Roman" w:cs="Times New Roman"/>
          <w:color w:val="333333"/>
          <w:sz w:val="24"/>
          <w:szCs w:val="24"/>
          <w:bdr w:val="none" w:sz="0" w:space="0" w:color="auto" w:frame="1"/>
        </w:rPr>
        <w:t xml:space="preserve">  </w:t>
      </w:r>
      <w:r w:rsidRPr="007C775D">
        <w:rPr>
          <w:rFonts w:ascii="Times New Roman" w:eastAsia="Times New Roman" w:hAnsi="Times New Roman" w:cs="Times New Roman"/>
          <w:b/>
          <w:bCs/>
          <w:color w:val="333333"/>
          <w:sz w:val="24"/>
          <w:szCs w:val="24"/>
          <w:bdr w:val="none" w:sz="0" w:space="0" w:color="auto" w:frame="1"/>
        </w:rPr>
        <w:t>5729246</w:t>
      </w:r>
    </w:p>
    <w:p w:rsidR="000635AB" w:rsidRPr="007C775D" w:rsidRDefault="00826961" w:rsidP="000635AB">
      <w:pPr>
        <w:tabs>
          <w:tab w:val="left" w:pos="720"/>
        </w:tabs>
        <w:spacing w:after="0"/>
        <w:rPr>
          <w:rFonts w:ascii="Times New Roman" w:eastAsia="Times New Roman" w:hAnsi="Times New Roman" w:cs="Times New Roman"/>
          <w:b/>
          <w:bCs/>
          <w:color w:val="333333"/>
          <w:sz w:val="24"/>
          <w:szCs w:val="24"/>
          <w:bdr w:val="none" w:sz="0" w:space="0" w:color="auto" w:frame="1"/>
        </w:rPr>
      </w:pPr>
      <w:r w:rsidRPr="007C775D">
        <w:rPr>
          <w:rFonts w:ascii="Times New Roman" w:eastAsia="Times New Roman" w:hAnsi="Times New Roman" w:cs="Times New Roman"/>
          <w:b/>
          <w:bCs/>
          <w:color w:val="333333"/>
          <w:sz w:val="24"/>
          <w:szCs w:val="24"/>
          <w:bdr w:val="none" w:sz="0" w:space="0" w:color="auto" w:frame="1"/>
        </w:rPr>
        <w:tab/>
      </w:r>
      <w:hyperlink r:id="rId15" w:history="1">
        <w:r w:rsidR="000635AB" w:rsidRPr="007C775D">
          <w:rPr>
            <w:rStyle w:val="Hyperlink"/>
            <w:rFonts w:ascii="Times New Roman" w:eastAsia="Times New Roman" w:hAnsi="Times New Roman" w:cs="Times New Roman"/>
            <w:b/>
            <w:bCs/>
            <w:sz w:val="24"/>
            <w:szCs w:val="24"/>
            <w:bdr w:val="none" w:sz="0" w:space="0" w:color="auto" w:frame="1"/>
          </w:rPr>
          <w:t>https://www.iteea.org/File.aspx?id=67767&amp;v=b26b785</w:t>
        </w:r>
      </w:hyperlink>
    </w:p>
    <w:p w:rsidR="000635AB" w:rsidRPr="007C775D" w:rsidRDefault="000635AB" w:rsidP="000635AB">
      <w:pPr>
        <w:spacing w:after="0" w:line="240" w:lineRule="auto"/>
        <w:rPr>
          <w:rFonts w:ascii="Times New Roman" w:eastAsia="Times New Roman" w:hAnsi="Times New Roman" w:cs="Times New Roman"/>
          <w:color w:val="222222"/>
          <w:sz w:val="24"/>
          <w:szCs w:val="24"/>
        </w:rPr>
      </w:pPr>
    </w:p>
    <w:p w:rsidR="000635AB" w:rsidRPr="0025302D" w:rsidRDefault="000635AB" w:rsidP="000635AB">
      <w:pPr>
        <w:spacing w:after="0" w:line="240" w:lineRule="auto"/>
        <w:rPr>
          <w:rFonts w:ascii="Times New Roman" w:eastAsia="Times New Roman" w:hAnsi="Times New Roman" w:cs="Times New Roman"/>
          <w:i/>
          <w:sz w:val="24"/>
          <w:szCs w:val="24"/>
        </w:rPr>
      </w:pPr>
      <w:r w:rsidRPr="0025302D">
        <w:rPr>
          <w:rFonts w:ascii="Times New Roman" w:eastAsia="Times New Roman" w:hAnsi="Times New Roman" w:cs="Times New Roman"/>
          <w:sz w:val="24"/>
          <w:szCs w:val="24"/>
        </w:rPr>
        <w:t xml:space="preserve">Ward, B. (2015). </w:t>
      </w:r>
      <w:r w:rsidRPr="0025302D">
        <w:rPr>
          <w:rFonts w:ascii="Times New Roman" w:eastAsia="Times New Roman" w:hAnsi="Times New Roman" w:cs="Times New Roman"/>
          <w:i/>
          <w:sz w:val="24"/>
          <w:szCs w:val="24"/>
        </w:rPr>
        <w:t xml:space="preserve">Deconstructing Technological Literacy: Opening a Window to Problem </w:t>
      </w:r>
    </w:p>
    <w:p w:rsidR="000635AB" w:rsidRPr="0025302D" w:rsidRDefault="000635AB" w:rsidP="000635AB">
      <w:pPr>
        <w:spacing w:after="0" w:line="240" w:lineRule="auto"/>
        <w:ind w:firstLine="720"/>
        <w:rPr>
          <w:rFonts w:ascii="Times New Roman" w:eastAsia="Times New Roman" w:hAnsi="Times New Roman" w:cs="Times New Roman"/>
          <w:sz w:val="24"/>
          <w:szCs w:val="24"/>
        </w:rPr>
      </w:pPr>
      <w:r w:rsidRPr="0025302D">
        <w:rPr>
          <w:rFonts w:ascii="Times New Roman" w:eastAsia="Times New Roman" w:hAnsi="Times New Roman" w:cs="Times New Roman"/>
          <w:i/>
          <w:sz w:val="24"/>
          <w:szCs w:val="24"/>
        </w:rPr>
        <w:t>Solving. Technology and Engineering Teacher</w:t>
      </w:r>
      <w:r w:rsidRPr="0025302D">
        <w:rPr>
          <w:rFonts w:ascii="Times New Roman" w:eastAsia="Times New Roman" w:hAnsi="Times New Roman" w:cs="Times New Roman"/>
          <w:sz w:val="24"/>
          <w:szCs w:val="24"/>
        </w:rPr>
        <w:t>, 74(5), 18-22.</w:t>
      </w:r>
    </w:p>
    <w:p w:rsidR="000635AB" w:rsidRPr="007C775D" w:rsidRDefault="000635AB" w:rsidP="000635AB">
      <w:pPr>
        <w:spacing w:after="0" w:line="240" w:lineRule="auto"/>
        <w:ind w:firstLine="720"/>
        <w:textAlignment w:val="baseline"/>
        <w:rPr>
          <w:rFonts w:ascii="Times New Roman" w:eastAsia="Times New Roman" w:hAnsi="Times New Roman" w:cs="Times New Roman"/>
          <w:color w:val="333333"/>
          <w:sz w:val="24"/>
          <w:szCs w:val="24"/>
        </w:rPr>
      </w:pPr>
      <w:r w:rsidRPr="007C775D">
        <w:rPr>
          <w:rFonts w:ascii="Times New Roman" w:eastAsia="Times New Roman" w:hAnsi="Times New Roman" w:cs="Times New Roman"/>
          <w:b/>
          <w:bCs/>
          <w:color w:val="333333"/>
          <w:sz w:val="24"/>
          <w:szCs w:val="24"/>
        </w:rPr>
        <w:t>ERIC Accession Number:</w:t>
      </w:r>
      <w:r w:rsidRPr="007C775D">
        <w:rPr>
          <w:rFonts w:ascii="Times New Roman" w:eastAsia="Times New Roman" w:hAnsi="Times New Roman" w:cs="Times New Roman"/>
          <w:color w:val="333333"/>
          <w:sz w:val="24"/>
          <w:szCs w:val="24"/>
          <w:bdr w:val="none" w:sz="0" w:space="0" w:color="auto" w:frame="1"/>
        </w:rPr>
        <w:t xml:space="preserve">   EJ1054921</w:t>
      </w:r>
    </w:p>
    <w:p w:rsidR="000635AB" w:rsidRPr="007C775D" w:rsidRDefault="00DA3717" w:rsidP="000635AB">
      <w:pPr>
        <w:spacing w:after="0" w:line="240" w:lineRule="auto"/>
        <w:ind w:left="720"/>
        <w:rPr>
          <w:rFonts w:ascii="Times New Roman" w:hAnsi="Times New Roman" w:cs="Times New Roman"/>
          <w:color w:val="000000"/>
          <w:sz w:val="24"/>
          <w:szCs w:val="24"/>
          <w:shd w:val="clear" w:color="auto" w:fill="FFFFFF"/>
        </w:rPr>
      </w:pPr>
      <w:hyperlink r:id="rId16" w:history="1">
        <w:r w:rsidR="009707E4" w:rsidRPr="007C775D">
          <w:rPr>
            <w:rStyle w:val="Hyperlink"/>
            <w:rFonts w:ascii="Times New Roman" w:eastAsia="Times New Roman" w:hAnsi="Times New Roman" w:cs="Times New Roman"/>
            <w:sz w:val="24"/>
            <w:szCs w:val="24"/>
            <w:bdr w:val="none" w:sz="0" w:space="0" w:color="auto" w:frame="1"/>
          </w:rPr>
          <w:t>http://libproxy.lib.csusb.edu/login?url=http://search.ebscohost.com/login.aspx?direct=true&amp;db=ric&amp;AN=EJ1054921&amp;site=ehost-live</w:t>
        </w:r>
      </w:hyperlink>
    </w:p>
    <w:p w:rsidR="00E250FE" w:rsidRPr="007C775D" w:rsidRDefault="00E250FE" w:rsidP="000C10F3">
      <w:pPr>
        <w:spacing w:line="480" w:lineRule="auto"/>
        <w:rPr>
          <w:rFonts w:ascii="Times New Roman" w:hAnsi="Times New Roman" w:cs="Times New Roman"/>
          <w:color w:val="000000"/>
          <w:sz w:val="24"/>
          <w:szCs w:val="24"/>
          <w:highlight w:val="cyan"/>
          <w:shd w:val="clear" w:color="auto" w:fill="FFFFFF"/>
        </w:rPr>
      </w:pPr>
    </w:p>
    <w:p w:rsidR="00B55D80" w:rsidRPr="007C775D" w:rsidRDefault="00B55D80" w:rsidP="00B55D80">
      <w:pPr>
        <w:spacing w:line="240" w:lineRule="auto"/>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 xml:space="preserve">NOTE: Not all educational articles were able to be found under ERIC.  </w:t>
      </w:r>
    </w:p>
    <w:p w:rsidR="00B55D80" w:rsidRPr="007C775D" w:rsidRDefault="00B55D80" w:rsidP="00B55D80">
      <w:pPr>
        <w:spacing w:line="24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 xml:space="preserve"> Not all articles had Accession Numbers assigned to them</w:t>
      </w:r>
    </w:p>
    <w:p w:rsidR="00B55D80" w:rsidRPr="007C775D" w:rsidRDefault="00B55D80" w:rsidP="00B55D80">
      <w:pPr>
        <w:spacing w:line="240" w:lineRule="auto"/>
        <w:ind w:firstLine="720"/>
        <w:rPr>
          <w:rFonts w:ascii="Times New Roman" w:hAnsi="Times New Roman" w:cs="Times New Roman"/>
          <w:color w:val="000000"/>
          <w:sz w:val="24"/>
          <w:szCs w:val="24"/>
          <w:shd w:val="clear" w:color="auto" w:fill="FFFFFF"/>
        </w:rPr>
      </w:pPr>
      <w:r w:rsidRPr="007C775D">
        <w:rPr>
          <w:rFonts w:ascii="Times New Roman" w:hAnsi="Times New Roman" w:cs="Times New Roman"/>
          <w:color w:val="000000"/>
          <w:sz w:val="24"/>
          <w:szCs w:val="24"/>
          <w:shd w:val="clear" w:color="auto" w:fill="FFFFFF"/>
        </w:rPr>
        <w:t xml:space="preserve">All articles </w:t>
      </w:r>
      <w:r w:rsidR="00726A84" w:rsidRPr="007C775D">
        <w:rPr>
          <w:rFonts w:ascii="Times New Roman" w:hAnsi="Times New Roman" w:cs="Times New Roman"/>
          <w:color w:val="000000"/>
          <w:sz w:val="24"/>
          <w:szCs w:val="24"/>
          <w:shd w:val="clear" w:color="auto" w:fill="FFFFFF"/>
        </w:rPr>
        <w:t>were</w:t>
      </w:r>
      <w:r w:rsidR="00425B00" w:rsidRPr="007C775D">
        <w:rPr>
          <w:rFonts w:ascii="Times New Roman" w:hAnsi="Times New Roman" w:cs="Times New Roman"/>
          <w:color w:val="000000"/>
          <w:sz w:val="24"/>
          <w:szCs w:val="24"/>
          <w:shd w:val="clear" w:color="auto" w:fill="FFFFFF"/>
        </w:rPr>
        <w:t xml:space="preserve"> found through the CSUSB.edu</w:t>
      </w:r>
      <w:r w:rsidRPr="007C775D">
        <w:rPr>
          <w:rFonts w:ascii="Times New Roman" w:hAnsi="Times New Roman" w:cs="Times New Roman"/>
          <w:color w:val="000000"/>
          <w:sz w:val="24"/>
          <w:szCs w:val="24"/>
          <w:shd w:val="clear" w:color="auto" w:fill="FFFFFF"/>
        </w:rPr>
        <w:t xml:space="preserve"> library</w:t>
      </w:r>
    </w:p>
    <w:p w:rsidR="000C10F3" w:rsidRPr="007C775D" w:rsidRDefault="000C10F3" w:rsidP="000C10F3">
      <w:pPr>
        <w:rPr>
          <w:rFonts w:ascii="Times New Roman" w:hAnsi="Times New Roman" w:cs="Times New Roman"/>
          <w:sz w:val="24"/>
          <w:szCs w:val="24"/>
        </w:rPr>
      </w:pPr>
    </w:p>
    <w:p w:rsidR="004C6AE8" w:rsidRPr="007C775D" w:rsidRDefault="004C6AE8" w:rsidP="004C6AE8">
      <w:pPr>
        <w:rPr>
          <w:rFonts w:ascii="Times New Roman" w:hAnsi="Times New Roman" w:cs="Times New Roman"/>
          <w:sz w:val="24"/>
          <w:szCs w:val="24"/>
        </w:rPr>
      </w:pPr>
    </w:p>
    <w:sectPr w:rsidR="004C6AE8" w:rsidRPr="007C775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17" w:rsidRDefault="00DA3717" w:rsidP="00802263">
      <w:pPr>
        <w:spacing w:after="0" w:line="240" w:lineRule="auto"/>
      </w:pPr>
      <w:r>
        <w:separator/>
      </w:r>
    </w:p>
  </w:endnote>
  <w:endnote w:type="continuationSeparator" w:id="0">
    <w:p w:rsidR="00DA3717" w:rsidRDefault="00DA3717" w:rsidP="0080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3745"/>
      <w:docPartObj>
        <w:docPartGallery w:val="Page Numbers (Bottom of Page)"/>
        <w:docPartUnique/>
      </w:docPartObj>
    </w:sdtPr>
    <w:sdtEndPr>
      <w:rPr>
        <w:noProof/>
      </w:rPr>
    </w:sdtEndPr>
    <w:sdtContent>
      <w:p w:rsidR="00F37678" w:rsidRDefault="00F37678">
        <w:pPr>
          <w:pStyle w:val="Footer"/>
          <w:jc w:val="center"/>
        </w:pPr>
        <w:r>
          <w:fldChar w:fldCharType="begin"/>
        </w:r>
        <w:r>
          <w:instrText xml:space="preserve"> PAGE   \* MERGEFORMAT </w:instrText>
        </w:r>
        <w:r>
          <w:fldChar w:fldCharType="separate"/>
        </w:r>
        <w:r w:rsidR="00365B6D">
          <w:rPr>
            <w:noProof/>
          </w:rPr>
          <w:t>1</w:t>
        </w:r>
        <w:r>
          <w:rPr>
            <w:noProof/>
          </w:rPr>
          <w:fldChar w:fldCharType="end"/>
        </w:r>
      </w:p>
    </w:sdtContent>
  </w:sdt>
  <w:p w:rsidR="00F37678" w:rsidRDefault="00F3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17" w:rsidRDefault="00DA3717" w:rsidP="00802263">
      <w:pPr>
        <w:spacing w:after="0" w:line="240" w:lineRule="auto"/>
      </w:pPr>
      <w:r>
        <w:separator/>
      </w:r>
    </w:p>
  </w:footnote>
  <w:footnote w:type="continuationSeparator" w:id="0">
    <w:p w:rsidR="00DA3717" w:rsidRDefault="00DA3717" w:rsidP="00802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63" w:rsidRPr="007C775D" w:rsidRDefault="00802263">
    <w:pPr>
      <w:pStyle w:val="Header"/>
      <w:rPr>
        <w:rFonts w:ascii="Times New Roman" w:hAnsi="Times New Roman" w:cs="Times New Roman"/>
        <w:sz w:val="24"/>
        <w:szCs w:val="24"/>
      </w:rPr>
    </w:pPr>
    <w:r w:rsidRPr="007C775D">
      <w:rPr>
        <w:rFonts w:ascii="Times New Roman" w:hAnsi="Times New Roman" w:cs="Times New Roman"/>
        <w:sz w:val="24"/>
        <w:szCs w:val="24"/>
      </w:rPr>
      <w:t xml:space="preserve">Implementation Paper: </w:t>
    </w:r>
    <w:r w:rsidR="00CA521C" w:rsidRPr="007C775D">
      <w:rPr>
        <w:rFonts w:ascii="Times New Roman" w:hAnsi="Times New Roman" w:cs="Times New Roman"/>
        <w:sz w:val="24"/>
        <w:szCs w:val="24"/>
      </w:rPr>
      <w:t xml:space="preserve">Methods for Improving </w:t>
    </w:r>
    <w:r w:rsidR="00992544" w:rsidRPr="007C775D">
      <w:rPr>
        <w:rFonts w:ascii="Times New Roman" w:hAnsi="Times New Roman" w:cs="Times New Roman"/>
        <w:sz w:val="24"/>
        <w:szCs w:val="24"/>
      </w:rPr>
      <w:t>Technological Literacy</w:t>
    </w:r>
  </w:p>
  <w:p w:rsidR="00802263" w:rsidRDefault="00802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5E6"/>
    <w:multiLevelType w:val="hybridMultilevel"/>
    <w:tmpl w:val="7C764F08"/>
    <w:lvl w:ilvl="0" w:tplc="7DCA282C">
      <w:start w:val="1"/>
      <w:numFmt w:val="decimal"/>
      <w:lvlText w:val="%1."/>
      <w:lvlJc w:val="left"/>
      <w:pPr>
        <w:ind w:left="720" w:hanging="360"/>
      </w:pPr>
      <w:rPr>
        <w:rFonts w:eastAsia="Times New Roman"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52B0D"/>
    <w:multiLevelType w:val="hybridMultilevel"/>
    <w:tmpl w:val="74E4C56C"/>
    <w:lvl w:ilvl="0" w:tplc="6A548FC8">
      <w:start w:val="4"/>
      <w:numFmt w:val="decimal"/>
      <w:lvlText w:val="%1."/>
      <w:lvlJc w:val="left"/>
      <w:pPr>
        <w:ind w:left="1080" w:hanging="360"/>
      </w:pPr>
      <w:rPr>
        <w:rFonts w:eastAsia="Times New Roman"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7A7A70"/>
    <w:multiLevelType w:val="multilevel"/>
    <w:tmpl w:val="F0E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63"/>
    <w:rsid w:val="00021D23"/>
    <w:rsid w:val="000635AB"/>
    <w:rsid w:val="000C10F3"/>
    <w:rsid w:val="000F38E1"/>
    <w:rsid w:val="000F3C91"/>
    <w:rsid w:val="001432BB"/>
    <w:rsid w:val="00166754"/>
    <w:rsid w:val="001706A5"/>
    <w:rsid w:val="001710E8"/>
    <w:rsid w:val="00174640"/>
    <w:rsid w:val="00176DA2"/>
    <w:rsid w:val="00193448"/>
    <w:rsid w:val="001976A2"/>
    <w:rsid w:val="001B1536"/>
    <w:rsid w:val="001C4457"/>
    <w:rsid w:val="001C5C29"/>
    <w:rsid w:val="001E3352"/>
    <w:rsid w:val="001E723C"/>
    <w:rsid w:val="001F1281"/>
    <w:rsid w:val="001F4EC5"/>
    <w:rsid w:val="00202FD5"/>
    <w:rsid w:val="00212585"/>
    <w:rsid w:val="0023731F"/>
    <w:rsid w:val="0025302D"/>
    <w:rsid w:val="00255A32"/>
    <w:rsid w:val="0026457E"/>
    <w:rsid w:val="00266958"/>
    <w:rsid w:val="00272FEE"/>
    <w:rsid w:val="002A7B56"/>
    <w:rsid w:val="002B13A0"/>
    <w:rsid w:val="002F051A"/>
    <w:rsid w:val="002F31AA"/>
    <w:rsid w:val="0032000F"/>
    <w:rsid w:val="00365B6D"/>
    <w:rsid w:val="00395D1D"/>
    <w:rsid w:val="003B0320"/>
    <w:rsid w:val="003B20C6"/>
    <w:rsid w:val="003B44D1"/>
    <w:rsid w:val="004055B2"/>
    <w:rsid w:val="00416117"/>
    <w:rsid w:val="00425B00"/>
    <w:rsid w:val="004479AF"/>
    <w:rsid w:val="00453D9D"/>
    <w:rsid w:val="00467B6D"/>
    <w:rsid w:val="0047177A"/>
    <w:rsid w:val="00496275"/>
    <w:rsid w:val="004A2E0A"/>
    <w:rsid w:val="004B6FF3"/>
    <w:rsid w:val="004B7AF0"/>
    <w:rsid w:val="004C6AE8"/>
    <w:rsid w:val="004F5901"/>
    <w:rsid w:val="00504A53"/>
    <w:rsid w:val="00511A78"/>
    <w:rsid w:val="0052106C"/>
    <w:rsid w:val="005922F8"/>
    <w:rsid w:val="005A5DD7"/>
    <w:rsid w:val="005E456C"/>
    <w:rsid w:val="005F17D0"/>
    <w:rsid w:val="005F202C"/>
    <w:rsid w:val="005F4C79"/>
    <w:rsid w:val="006226CC"/>
    <w:rsid w:val="00631DA6"/>
    <w:rsid w:val="0063227F"/>
    <w:rsid w:val="00655344"/>
    <w:rsid w:val="00663572"/>
    <w:rsid w:val="00683A15"/>
    <w:rsid w:val="00687B2A"/>
    <w:rsid w:val="00690706"/>
    <w:rsid w:val="0069596A"/>
    <w:rsid w:val="006F4E17"/>
    <w:rsid w:val="006F6D29"/>
    <w:rsid w:val="00704E07"/>
    <w:rsid w:val="00726A84"/>
    <w:rsid w:val="00727F2D"/>
    <w:rsid w:val="0074607A"/>
    <w:rsid w:val="0074699A"/>
    <w:rsid w:val="00754755"/>
    <w:rsid w:val="0078067B"/>
    <w:rsid w:val="00791AF1"/>
    <w:rsid w:val="007979FF"/>
    <w:rsid w:val="007C6FD4"/>
    <w:rsid w:val="007C775D"/>
    <w:rsid w:val="007E29C7"/>
    <w:rsid w:val="00802263"/>
    <w:rsid w:val="0082246C"/>
    <w:rsid w:val="008229CD"/>
    <w:rsid w:val="00826961"/>
    <w:rsid w:val="00837587"/>
    <w:rsid w:val="00862A91"/>
    <w:rsid w:val="0089181C"/>
    <w:rsid w:val="008C2158"/>
    <w:rsid w:val="008C2F67"/>
    <w:rsid w:val="008C740C"/>
    <w:rsid w:val="008F670F"/>
    <w:rsid w:val="00901027"/>
    <w:rsid w:val="00907322"/>
    <w:rsid w:val="00911749"/>
    <w:rsid w:val="009170DD"/>
    <w:rsid w:val="0092017F"/>
    <w:rsid w:val="0095017C"/>
    <w:rsid w:val="009707E4"/>
    <w:rsid w:val="00971B04"/>
    <w:rsid w:val="0098349F"/>
    <w:rsid w:val="00992544"/>
    <w:rsid w:val="009A15F8"/>
    <w:rsid w:val="009B4EB9"/>
    <w:rsid w:val="00A0096C"/>
    <w:rsid w:val="00A16DF5"/>
    <w:rsid w:val="00A17ED6"/>
    <w:rsid w:val="00A21BF2"/>
    <w:rsid w:val="00A23FE1"/>
    <w:rsid w:val="00A25147"/>
    <w:rsid w:val="00A36B78"/>
    <w:rsid w:val="00A46C8B"/>
    <w:rsid w:val="00A84FA2"/>
    <w:rsid w:val="00A86EDA"/>
    <w:rsid w:val="00AA1705"/>
    <w:rsid w:val="00AA4E89"/>
    <w:rsid w:val="00AA729D"/>
    <w:rsid w:val="00AC2782"/>
    <w:rsid w:val="00AE05DD"/>
    <w:rsid w:val="00B0015E"/>
    <w:rsid w:val="00B5591A"/>
    <w:rsid w:val="00B55D80"/>
    <w:rsid w:val="00B564E5"/>
    <w:rsid w:val="00C00FD9"/>
    <w:rsid w:val="00C25B41"/>
    <w:rsid w:val="00C317BB"/>
    <w:rsid w:val="00C32473"/>
    <w:rsid w:val="00C45764"/>
    <w:rsid w:val="00C63CBD"/>
    <w:rsid w:val="00C76037"/>
    <w:rsid w:val="00C85644"/>
    <w:rsid w:val="00C9505F"/>
    <w:rsid w:val="00CA16FF"/>
    <w:rsid w:val="00CA521C"/>
    <w:rsid w:val="00CC10A2"/>
    <w:rsid w:val="00CE631F"/>
    <w:rsid w:val="00CF4D33"/>
    <w:rsid w:val="00CF7ECD"/>
    <w:rsid w:val="00D06B4C"/>
    <w:rsid w:val="00D13720"/>
    <w:rsid w:val="00D306A0"/>
    <w:rsid w:val="00D37304"/>
    <w:rsid w:val="00D7626C"/>
    <w:rsid w:val="00D8046A"/>
    <w:rsid w:val="00D94817"/>
    <w:rsid w:val="00DA3717"/>
    <w:rsid w:val="00DB22A9"/>
    <w:rsid w:val="00DC00F1"/>
    <w:rsid w:val="00E0228D"/>
    <w:rsid w:val="00E1169E"/>
    <w:rsid w:val="00E21A5C"/>
    <w:rsid w:val="00E250FE"/>
    <w:rsid w:val="00E30DB5"/>
    <w:rsid w:val="00E917B0"/>
    <w:rsid w:val="00E96543"/>
    <w:rsid w:val="00EB1FF3"/>
    <w:rsid w:val="00EC0154"/>
    <w:rsid w:val="00F05888"/>
    <w:rsid w:val="00F23BFF"/>
    <w:rsid w:val="00F323EA"/>
    <w:rsid w:val="00F3544E"/>
    <w:rsid w:val="00F37678"/>
    <w:rsid w:val="00F52413"/>
    <w:rsid w:val="00F552A9"/>
    <w:rsid w:val="00F674F0"/>
    <w:rsid w:val="00F7167D"/>
    <w:rsid w:val="00F7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AFFE-A07A-43C9-9C09-25C377B0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63"/>
  </w:style>
  <w:style w:type="paragraph" w:styleId="Footer">
    <w:name w:val="footer"/>
    <w:basedOn w:val="Normal"/>
    <w:link w:val="FooterChar"/>
    <w:uiPriority w:val="99"/>
    <w:unhideWhenUsed/>
    <w:rsid w:val="00802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63"/>
  </w:style>
  <w:style w:type="paragraph" w:styleId="ListParagraph">
    <w:name w:val="List Paragraph"/>
    <w:basedOn w:val="Normal"/>
    <w:uiPriority w:val="34"/>
    <w:qFormat/>
    <w:rsid w:val="00CE631F"/>
    <w:pPr>
      <w:ind w:left="720"/>
      <w:contextualSpacing/>
    </w:pPr>
  </w:style>
  <w:style w:type="character" w:styleId="Hyperlink">
    <w:name w:val="Hyperlink"/>
    <w:basedOn w:val="DefaultParagraphFont"/>
    <w:uiPriority w:val="99"/>
    <w:unhideWhenUsed/>
    <w:rsid w:val="000635AB"/>
    <w:rPr>
      <w:color w:val="0000FF" w:themeColor="hyperlink"/>
      <w:u w:val="single"/>
    </w:rPr>
  </w:style>
  <w:style w:type="character" w:styleId="Strong">
    <w:name w:val="Strong"/>
    <w:basedOn w:val="DefaultParagraphFont"/>
    <w:uiPriority w:val="22"/>
    <w:qFormat/>
    <w:rsid w:val="000635AB"/>
    <w:rPr>
      <w:b/>
      <w:bCs/>
    </w:rPr>
  </w:style>
  <w:style w:type="character" w:customStyle="1" w:styleId="apple-converted-space">
    <w:name w:val="apple-converted-space"/>
    <w:basedOn w:val="DefaultParagraphFont"/>
    <w:rsid w:val="005A5DD7"/>
  </w:style>
  <w:style w:type="character" w:styleId="FollowedHyperlink">
    <w:name w:val="FollowedHyperlink"/>
    <w:basedOn w:val="DefaultParagraphFont"/>
    <w:uiPriority w:val="99"/>
    <w:semiHidden/>
    <w:unhideWhenUsed/>
    <w:rsid w:val="00F3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7729">
      <w:bodyDiv w:val="1"/>
      <w:marLeft w:val="0"/>
      <w:marRight w:val="0"/>
      <w:marTop w:val="0"/>
      <w:marBottom w:val="0"/>
      <w:divBdr>
        <w:top w:val="none" w:sz="0" w:space="0" w:color="auto"/>
        <w:left w:val="none" w:sz="0" w:space="0" w:color="auto"/>
        <w:bottom w:val="none" w:sz="0" w:space="0" w:color="auto"/>
        <w:right w:val="none" w:sz="0" w:space="0" w:color="auto"/>
      </w:divBdr>
    </w:div>
    <w:div w:id="1259489189">
      <w:bodyDiv w:val="1"/>
      <w:marLeft w:val="0"/>
      <w:marRight w:val="0"/>
      <w:marTop w:val="0"/>
      <w:marBottom w:val="0"/>
      <w:divBdr>
        <w:top w:val="none" w:sz="0" w:space="0" w:color="auto"/>
        <w:left w:val="none" w:sz="0" w:space="0" w:color="auto"/>
        <w:bottom w:val="none" w:sz="0" w:space="0" w:color="auto"/>
        <w:right w:val="none" w:sz="0" w:space="0" w:color="auto"/>
      </w:divBdr>
    </w:div>
    <w:div w:id="1298871464">
      <w:bodyDiv w:val="1"/>
      <w:marLeft w:val="0"/>
      <w:marRight w:val="0"/>
      <w:marTop w:val="0"/>
      <w:marBottom w:val="0"/>
      <w:divBdr>
        <w:top w:val="none" w:sz="0" w:space="0" w:color="auto"/>
        <w:left w:val="none" w:sz="0" w:space="0" w:color="auto"/>
        <w:bottom w:val="none" w:sz="0" w:space="0" w:color="auto"/>
        <w:right w:val="none" w:sz="0" w:space="0" w:color="auto"/>
      </w:divBdr>
    </w:div>
    <w:div w:id="2087681894">
      <w:bodyDiv w:val="1"/>
      <w:marLeft w:val="0"/>
      <w:marRight w:val="0"/>
      <w:marTop w:val="0"/>
      <w:marBottom w:val="0"/>
      <w:divBdr>
        <w:top w:val="none" w:sz="0" w:space="0" w:color="auto"/>
        <w:left w:val="none" w:sz="0" w:space="0" w:color="auto"/>
        <w:bottom w:val="none" w:sz="0" w:space="0" w:color="auto"/>
        <w:right w:val="none" w:sz="0" w:space="0" w:color="auto"/>
      </w:divBdr>
      <w:divsChild>
        <w:div w:id="1566186910">
          <w:marLeft w:val="0"/>
          <w:marRight w:val="240"/>
          <w:marTop w:val="0"/>
          <w:marBottom w:val="240"/>
          <w:divBdr>
            <w:top w:val="none" w:sz="0" w:space="0" w:color="auto"/>
            <w:left w:val="none" w:sz="0" w:space="0" w:color="auto"/>
            <w:bottom w:val="none" w:sz="0" w:space="0" w:color="auto"/>
            <w:right w:val="single" w:sz="6" w:space="12"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libproxy.lib.csusb.edu/stable/43691919?seq=1" TargetMode="External"/><Relationship Id="rId13" Type="http://schemas.openxmlformats.org/officeDocument/2006/relationships/hyperlink" Target="http://libproxy.lib.csusb.edu/login?url=http://search.ebscohost.com/login.aspx?direct=true&amp;db=eric&amp;AN=EJ747934&amp;site=ehost-liv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b.ebscohost.com.libproxy.lib.csusb.edu/ehost/detail/detail?vid=0&amp;sid=58f3f5cf-171e-4aca-a491-7bc51072f3ef%40sessionmgr102&amp;bdata=JnNpdGU9ZWhvc3QtbGl2ZQ%3d%3d%23AN=9216749&amp;db=aph" TargetMode="External"/><Relationship Id="rId12" Type="http://schemas.openxmlformats.org/officeDocument/2006/relationships/hyperlink" Target="http://libproxy.lib.csusb.edu/login?url=http://search.ebscohost.com/login.aspx?direct=true&amp;db=eric&amp;AN=EJ1096218&amp;site=ehost-liv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proxy.lib.csusb.edu/login?url=http://search.ebscohost.com/login.aspx?direct=true&amp;db=ric&amp;AN=EJ1054921&amp;site=ehost-li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proxy.lib.csusb.edu/login?url=http://search.ebscohost.com/login.aspx?direct=true&amp;db=eric&amp;AN=EJ936266&amp;site=ehost-live" TargetMode="External"/><Relationship Id="rId5" Type="http://schemas.openxmlformats.org/officeDocument/2006/relationships/footnotes" Target="footnotes.xml"/><Relationship Id="rId15" Type="http://schemas.openxmlformats.org/officeDocument/2006/relationships/hyperlink" Target="https://www.iteea.org/File.aspx?id=67767&amp;v=b26b785" TargetMode="External"/><Relationship Id="rId10" Type="http://schemas.openxmlformats.org/officeDocument/2006/relationships/hyperlink" Target="http://www.nsta.org/publications/news/story.aspx?id=485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proxy.lib.csusb.edu/login?url=http://search.ebscohost.com/login.aspx?direct=true&amp;db=eric&amp;AN=EJ1096271&amp;site=ehost-live" TargetMode="External"/><Relationship Id="rId14" Type="http://schemas.openxmlformats.org/officeDocument/2006/relationships/hyperlink" Target="http://xerxes.calstate.edu/sanbernardino/articles/record?id=springer_jour10.1007%2Fs10972-014-93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 Admin</dc:creator>
  <cp:keywords/>
  <dc:description/>
  <cp:lastModifiedBy>Sys Admin</cp:lastModifiedBy>
  <cp:revision>2</cp:revision>
  <dcterms:created xsi:type="dcterms:W3CDTF">2017-11-22T05:08:00Z</dcterms:created>
  <dcterms:modified xsi:type="dcterms:W3CDTF">2017-11-22T05:08:00Z</dcterms:modified>
</cp:coreProperties>
</file>